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C8" w:rsidRPr="00DE51C8" w:rsidRDefault="00DE51C8" w:rsidP="00DE51C8">
      <w:pPr>
        <w:jc w:val="center"/>
        <w:rPr>
          <w:rFonts w:ascii="Bookman Old Style" w:hAnsi="Bookman Old Style"/>
          <w:color w:val="FF0000"/>
        </w:rPr>
      </w:pPr>
      <w:r w:rsidRPr="00DE51C8">
        <w:rPr>
          <w:rFonts w:ascii="Bookman Old Style" w:hAnsi="Bookman Old Style"/>
          <w:color w:val="FF0000"/>
        </w:rPr>
        <w:t>Pourquoi peut – on parler de « révolution antibiotique » ?</w:t>
      </w:r>
    </w:p>
    <w:p w:rsidR="00EE5B01" w:rsidRPr="00DE51C8" w:rsidRDefault="00DE51C8" w:rsidP="00DE51C8">
      <w:pPr>
        <w:jc w:val="center"/>
        <w:rPr>
          <w:rFonts w:ascii="Bookman Old Style" w:hAnsi="Bookman Old Style"/>
          <w:color w:val="FF0000"/>
        </w:rPr>
      </w:pPr>
      <w:r w:rsidRPr="00DE51C8">
        <w:rPr>
          <w:rFonts w:ascii="Bookman Old Style" w:hAnsi="Bookman Old Style"/>
          <w:color w:val="FF0000"/>
        </w:rPr>
        <w:t xml:space="preserve">Comment les antibiotiques </w:t>
      </w:r>
      <w:r w:rsidRPr="00DE51C8">
        <w:rPr>
          <w:rFonts w:ascii="Bookman Old Style" w:hAnsi="Bookman Old Style"/>
          <w:color w:val="FF0000"/>
        </w:rPr>
        <w:t>ont-ils</w:t>
      </w:r>
      <w:r w:rsidRPr="00DE51C8">
        <w:rPr>
          <w:rFonts w:ascii="Bookman Old Style" w:hAnsi="Bookman Old Style"/>
          <w:color w:val="FF0000"/>
        </w:rPr>
        <w:t xml:space="preserve"> transformé les rapports</w:t>
      </w:r>
      <w:r w:rsidRPr="00DE51C8">
        <w:rPr>
          <w:rFonts w:ascii="Bookman Old Style" w:hAnsi="Bookman Old Style"/>
          <w:color w:val="FF0000"/>
        </w:rPr>
        <w:t xml:space="preserve"> </w:t>
      </w:r>
      <w:r w:rsidRPr="00DE51C8">
        <w:rPr>
          <w:rFonts w:ascii="Bookman Old Style" w:hAnsi="Bookman Old Style"/>
          <w:color w:val="FF0000"/>
        </w:rPr>
        <w:t>des sociétés à la santé ?</w:t>
      </w:r>
    </w:p>
    <w:p w:rsidR="00DE51C8" w:rsidRPr="00DE51C8" w:rsidRDefault="00DE51C8" w:rsidP="00DE51C8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man Old Style" w:hAnsi="Bookman Old Style" w:cs="Arial"/>
          <w:color w:val="444444"/>
          <w:sz w:val="18"/>
          <w:szCs w:val="18"/>
        </w:rPr>
      </w:pPr>
      <w:r w:rsidRPr="00DE51C8">
        <w:rPr>
          <w:rFonts w:ascii="Bookman Old Style" w:hAnsi="Bookman Old Style" w:cs="Arial"/>
          <w:color w:val="008000"/>
          <w:sz w:val="28"/>
          <w:szCs w:val="28"/>
        </w:rPr>
        <w:t>Des médicaments plus efficaces</w:t>
      </w:r>
    </w:p>
    <w:p w:rsidR="00DE51C8" w:rsidRPr="00DE51C8" w:rsidRDefault="00DE51C8" w:rsidP="00DE51C8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man Old Style" w:hAnsi="Bookman Old Style" w:cs="Arial"/>
          <w:color w:val="444444"/>
          <w:sz w:val="18"/>
          <w:szCs w:val="18"/>
        </w:rPr>
      </w:pPr>
      <w:r w:rsidRPr="00DE51C8">
        <w:rPr>
          <w:rFonts w:ascii="Bookman Old Style" w:hAnsi="Bookman Old Style" w:cs="Arial"/>
          <w:color w:val="444444"/>
          <w:sz w:val="18"/>
          <w:szCs w:val="18"/>
        </w:rPr>
        <w:t> </w:t>
      </w:r>
    </w:p>
    <w:p w:rsidR="00DE51C8" w:rsidRPr="00DE51C8" w:rsidRDefault="00DE51C8" w:rsidP="00DE51C8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444444"/>
          <w:sz w:val="18"/>
          <w:szCs w:val="18"/>
        </w:rPr>
      </w:pPr>
      <w:r w:rsidRPr="00DE51C8">
        <w:rPr>
          <w:rFonts w:ascii="Bookman Old Style" w:hAnsi="Bookman Old Style" w:cs="Arial"/>
          <w:color w:val="000080"/>
          <w:u w:val="single"/>
        </w:rPr>
        <w:t>- La pénicilline</w:t>
      </w:r>
    </w:p>
    <w:p w:rsidR="00DE51C8" w:rsidRPr="00DE51C8" w:rsidRDefault="00DE51C8" w:rsidP="00DE51C8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man Old Style" w:hAnsi="Bookman Old Style" w:cs="Arial"/>
          <w:color w:val="444444"/>
          <w:sz w:val="18"/>
          <w:szCs w:val="18"/>
        </w:rPr>
      </w:pPr>
      <w:r w:rsidRPr="00DE51C8">
        <w:rPr>
          <w:rFonts w:ascii="Bookman Old Style" w:hAnsi="Bookman Old Style" w:cs="Arial"/>
          <w:color w:val="444444"/>
          <w:sz w:val="18"/>
          <w:szCs w:val="18"/>
        </w:rPr>
        <w:t> </w:t>
      </w:r>
    </w:p>
    <w:p w:rsidR="00DE51C8" w:rsidRPr="00DE51C8" w:rsidRDefault="00DE51C8" w:rsidP="00DE51C8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man Old Style" w:hAnsi="Bookman Old Style" w:cs="Arial"/>
          <w:color w:val="444444"/>
          <w:sz w:val="18"/>
          <w:szCs w:val="18"/>
        </w:rPr>
      </w:pPr>
      <w:r w:rsidRPr="00DE51C8">
        <w:rPr>
          <w:rFonts w:ascii="Bookman Old Style" w:hAnsi="Bookman Old Style" w:cs="Arial"/>
          <w:i/>
          <w:iCs/>
          <w:noProof/>
          <w:color w:val="444444"/>
          <w:sz w:val="18"/>
          <w:szCs w:val="18"/>
        </w:rPr>
        <w:drawing>
          <wp:inline distT="0" distB="0" distL="0" distR="0" wp14:anchorId="1BA2FBB8" wp14:editId="569F807C">
            <wp:extent cx="5457825" cy="3693128"/>
            <wp:effectExtent l="0" t="0" r="0" b="3175"/>
            <wp:docPr id="4" name="Image 4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69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1C8" w:rsidRDefault="00DE51C8" w:rsidP="00DE51C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Bookman Old Style" w:hAnsi="Bookman Old Style" w:cs="Arial"/>
          <w:color w:val="000080"/>
        </w:rPr>
      </w:pPr>
      <w:r w:rsidRPr="00DE51C8">
        <w:rPr>
          <w:rFonts w:ascii="Bookman Old Style" w:hAnsi="Bookman Old Style" w:cs="Arial"/>
          <w:color w:val="000080"/>
        </w:rPr>
        <w:t>La pénicilline sera très utile en tant de guerre et de maladies infectieuses très répandues.</w:t>
      </w:r>
      <w:r w:rsidR="005562BD">
        <w:rPr>
          <w:rFonts w:ascii="Bookman Old Style" w:hAnsi="Bookman Old Style" w:cs="Arial"/>
          <w:color w:val="000080"/>
        </w:rPr>
        <w:t xml:space="preserve"> Elle augmente rapidement l’espérance de vie des populations civiles.</w:t>
      </w:r>
    </w:p>
    <w:p w:rsidR="005562BD" w:rsidRPr="00DE51C8" w:rsidRDefault="005562BD" w:rsidP="005562BD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man Old Style" w:hAnsi="Bookman Old Style" w:cs="Arial"/>
          <w:color w:val="444444"/>
          <w:sz w:val="18"/>
          <w:szCs w:val="18"/>
        </w:rPr>
      </w:pPr>
    </w:p>
    <w:p w:rsidR="00DE51C8" w:rsidRPr="00DE51C8" w:rsidRDefault="00DE51C8" w:rsidP="00DE51C8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man Old Style" w:hAnsi="Bookman Old Style" w:cs="Arial"/>
          <w:color w:val="444444"/>
          <w:sz w:val="18"/>
          <w:szCs w:val="18"/>
        </w:rPr>
      </w:pPr>
      <w:r w:rsidRPr="00DE51C8">
        <w:rPr>
          <w:rFonts w:ascii="Bookman Old Style" w:hAnsi="Bookman Old Style" w:cs="Arial"/>
          <w:noProof/>
          <w:color w:val="444444"/>
          <w:sz w:val="18"/>
          <w:szCs w:val="18"/>
        </w:rPr>
        <w:drawing>
          <wp:inline distT="0" distB="0" distL="0" distR="0" wp14:anchorId="4010F4B1" wp14:editId="65881226">
            <wp:extent cx="4076700" cy="2969197"/>
            <wp:effectExtent l="0" t="0" r="0" b="3175"/>
            <wp:docPr id="3" name="Image 3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96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1C8" w:rsidRPr="00DE51C8" w:rsidRDefault="00DE51C8" w:rsidP="00DE51C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Bookman Old Style" w:hAnsi="Bookman Old Style" w:cs="Arial"/>
          <w:color w:val="444444"/>
          <w:sz w:val="18"/>
          <w:szCs w:val="18"/>
        </w:rPr>
      </w:pPr>
      <w:r w:rsidRPr="00DE51C8">
        <w:rPr>
          <w:rFonts w:ascii="Bookman Old Style" w:hAnsi="Bookman Old Style" w:cs="Arial"/>
          <w:color w:val="444444"/>
          <w:sz w:val="18"/>
          <w:szCs w:val="18"/>
        </w:rPr>
        <w:lastRenderedPageBreak/>
        <w:t> </w:t>
      </w:r>
    </w:p>
    <w:p w:rsidR="00DE51C8" w:rsidRPr="00DE51C8" w:rsidRDefault="00DE51C8" w:rsidP="00DE51C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Bookman Old Style" w:hAnsi="Bookman Old Style" w:cs="Arial"/>
          <w:color w:val="444444"/>
          <w:sz w:val="18"/>
          <w:szCs w:val="18"/>
        </w:rPr>
      </w:pPr>
      <w:r w:rsidRPr="00DE51C8">
        <w:rPr>
          <w:rFonts w:ascii="Bookman Old Style" w:hAnsi="Bookman Old Style" w:cs="Arial"/>
          <w:color w:val="000080"/>
          <w:u w:val="single"/>
        </w:rPr>
        <w:t>Il y aura des ratés</w:t>
      </w:r>
      <w:r w:rsidRPr="00DE51C8">
        <w:rPr>
          <w:rFonts w:ascii="Bookman Old Style" w:hAnsi="Bookman Old Style" w:cs="Arial"/>
          <w:color w:val="000080"/>
        </w:rPr>
        <w:t>:</w:t>
      </w:r>
    </w:p>
    <w:p w:rsidR="00DE51C8" w:rsidRPr="00DE51C8" w:rsidRDefault="00DE51C8" w:rsidP="00DE51C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Bookman Old Style" w:hAnsi="Bookman Old Style" w:cs="Arial"/>
          <w:color w:val="444444"/>
          <w:sz w:val="18"/>
          <w:szCs w:val="18"/>
        </w:rPr>
      </w:pPr>
      <w:r w:rsidRPr="00DE51C8">
        <w:rPr>
          <w:rFonts w:ascii="Bookman Old Style" w:hAnsi="Bookman Old Style" w:cs="Arial"/>
          <w:color w:val="000080"/>
        </w:rPr>
        <w:t>- Fait divers:</w:t>
      </w:r>
      <w:r w:rsidRPr="00DE51C8">
        <w:rPr>
          <w:rStyle w:val="apple-converted-space"/>
          <w:rFonts w:ascii="Bookman Old Style" w:hAnsi="Bookman Old Style" w:cs="Arial"/>
          <w:color w:val="000080"/>
        </w:rPr>
        <w:t> </w:t>
      </w:r>
      <w:hyperlink r:id="rId8" w:tgtFrame="_blank" w:history="1">
        <w:r w:rsidRPr="00DE51C8">
          <w:rPr>
            <w:rStyle w:val="Lienhypertexte"/>
            <w:rFonts w:ascii="Bookman Old Style" w:hAnsi="Bookman Old Style" w:cs="Arial"/>
            <w:color w:val="666666"/>
          </w:rPr>
          <w:t>12 février 1941, mort malgré la Pénicilline recyclée de son urine</w:t>
        </w:r>
      </w:hyperlink>
    </w:p>
    <w:p w:rsidR="00DE51C8" w:rsidRPr="00DE51C8" w:rsidRDefault="00DE51C8" w:rsidP="00DE51C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Bookman Old Style" w:hAnsi="Bookman Old Style" w:cs="Arial"/>
          <w:color w:val="444444"/>
          <w:sz w:val="18"/>
          <w:szCs w:val="18"/>
        </w:rPr>
      </w:pPr>
      <w:r w:rsidRPr="00DE51C8">
        <w:rPr>
          <w:rFonts w:ascii="Bookman Old Style" w:hAnsi="Bookman Old Style" w:cs="Arial"/>
          <w:color w:val="444444"/>
          <w:sz w:val="18"/>
          <w:szCs w:val="18"/>
        </w:rPr>
        <w:t> </w:t>
      </w:r>
    </w:p>
    <w:p w:rsidR="00DE51C8" w:rsidRPr="00DE51C8" w:rsidRDefault="00DE51C8" w:rsidP="00DE51C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Bookman Old Style" w:hAnsi="Bookman Old Style" w:cs="Arial"/>
          <w:color w:val="444444"/>
          <w:sz w:val="18"/>
          <w:szCs w:val="18"/>
        </w:rPr>
      </w:pPr>
      <w:r w:rsidRPr="00DE51C8">
        <w:rPr>
          <w:rFonts w:ascii="Bookman Old Style" w:hAnsi="Bookman Old Style" w:cs="Arial"/>
          <w:color w:val="000080"/>
          <w:u w:val="single"/>
        </w:rPr>
        <w:t>Et des abus</w:t>
      </w:r>
      <w:r w:rsidRPr="00DE51C8">
        <w:rPr>
          <w:rFonts w:ascii="Bookman Old Style" w:hAnsi="Bookman Old Style" w:cs="Arial"/>
          <w:color w:val="000080"/>
        </w:rPr>
        <w:t>: Entre 1946 et 1948 des expériences – financées par les autorités américaines -furent menées sur 696 personnes au Guatemala : on leur inocula – à leur insu – la syphilis ou la blennorragie pour évaluer les effets de la pénicilline.</w:t>
      </w:r>
    </w:p>
    <w:p w:rsidR="00DE51C8" w:rsidRPr="00DE51C8" w:rsidRDefault="00DE51C8" w:rsidP="00DE51C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Bookman Old Style" w:hAnsi="Bookman Old Style" w:cs="Arial"/>
          <w:color w:val="444444"/>
          <w:sz w:val="18"/>
          <w:szCs w:val="18"/>
        </w:rPr>
      </w:pPr>
      <w:r w:rsidRPr="00DE51C8">
        <w:rPr>
          <w:rFonts w:ascii="Bookman Old Style" w:hAnsi="Bookman Old Style" w:cs="Arial"/>
          <w:color w:val="444444"/>
          <w:sz w:val="18"/>
          <w:szCs w:val="18"/>
        </w:rPr>
        <w:t> </w:t>
      </w:r>
    </w:p>
    <w:p w:rsidR="00DE51C8" w:rsidRDefault="005562BD" w:rsidP="00DE51C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Bookman Old Style" w:hAnsi="Bookman Old Style" w:cs="Arial"/>
          <w:color w:val="000080"/>
        </w:rPr>
      </w:pPr>
      <w:r>
        <w:rPr>
          <w:rFonts w:ascii="Bookman Old Style" w:hAnsi="Bookman Old Style" w:cs="Arial"/>
          <w:color w:val="000080"/>
        </w:rPr>
        <w:t>On constate qu’au cours du XX siècle, o</w:t>
      </w:r>
      <w:r w:rsidR="00DE51C8" w:rsidRPr="00DE51C8">
        <w:rPr>
          <w:rFonts w:ascii="Bookman Old Style" w:hAnsi="Bookman Old Style" w:cs="Arial"/>
          <w:color w:val="000080"/>
        </w:rPr>
        <w:t>n accède plus facilement aux soins médicaux. L'Etat joue alors un financement dans la recherche, la prévention, la vaccination, le remboursement (ex: Sécurité sociale en France en 1945)</w:t>
      </w:r>
      <w:r w:rsidR="00DE51C8">
        <w:rPr>
          <w:rFonts w:ascii="Bookman Old Style" w:hAnsi="Bookman Old Style" w:cs="Arial"/>
          <w:color w:val="000080"/>
        </w:rPr>
        <w:t>.</w:t>
      </w:r>
    </w:p>
    <w:p w:rsidR="00DE51C8" w:rsidRPr="00DE51C8" w:rsidRDefault="00DE51C8" w:rsidP="00DE51C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Bookman Old Style" w:hAnsi="Bookman Old Style" w:cs="Arial"/>
          <w:color w:val="444444"/>
          <w:sz w:val="18"/>
          <w:szCs w:val="18"/>
        </w:rPr>
      </w:pPr>
      <w:r>
        <w:rPr>
          <w:rFonts w:ascii="Bookman Old Style" w:hAnsi="Bookman Old Style" w:cs="Arial"/>
          <w:color w:val="000080"/>
        </w:rPr>
        <w:t>On assiste à la fabrication « massive » du médicament qui fait souvent l’objet de nombreuses publicités et qui bénéficie les compagnies pharmaceutiques</w:t>
      </w:r>
      <w:r w:rsidR="005562BD">
        <w:rPr>
          <w:rFonts w:ascii="Bookman Old Style" w:hAnsi="Bookman Old Style" w:cs="Arial"/>
          <w:color w:val="000080"/>
        </w:rPr>
        <w:t xml:space="preserve"> et qui « vulgarise » le produit, qui dévient un « remède miracle »</w:t>
      </w:r>
    </w:p>
    <w:p w:rsidR="00DE51C8" w:rsidRPr="00DE51C8" w:rsidRDefault="00DE51C8" w:rsidP="00DE51C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Bookman Old Style" w:hAnsi="Bookman Old Style" w:cs="Arial"/>
          <w:color w:val="444444"/>
          <w:sz w:val="18"/>
          <w:szCs w:val="18"/>
        </w:rPr>
      </w:pPr>
      <w:r w:rsidRPr="00DE51C8">
        <w:rPr>
          <w:rFonts w:ascii="Bookman Old Style" w:hAnsi="Bookman Old Style" w:cs="Arial"/>
          <w:color w:val="444444"/>
          <w:sz w:val="18"/>
          <w:szCs w:val="18"/>
        </w:rPr>
        <w:t> </w:t>
      </w:r>
    </w:p>
    <w:p w:rsidR="00DE51C8" w:rsidRPr="00DE51C8" w:rsidRDefault="00DE51C8" w:rsidP="00DE51C8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man Old Style" w:hAnsi="Bookman Old Style" w:cs="Arial"/>
          <w:color w:val="444444"/>
          <w:sz w:val="18"/>
          <w:szCs w:val="18"/>
        </w:rPr>
      </w:pPr>
      <w:r w:rsidRPr="00DE51C8">
        <w:rPr>
          <w:rFonts w:ascii="Bookman Old Style" w:hAnsi="Bookman Old Style" w:cs="Arial"/>
          <w:noProof/>
          <w:color w:val="000080"/>
        </w:rPr>
        <w:drawing>
          <wp:inline distT="0" distB="0" distL="0" distR="0" wp14:anchorId="302D3291" wp14:editId="50F9BAB1">
            <wp:extent cx="2905125" cy="2677557"/>
            <wp:effectExtent l="0" t="0" r="0" b="8890"/>
            <wp:docPr id="2" name="Image 2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67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1C8" w:rsidRPr="00DE51C8" w:rsidRDefault="00DE51C8" w:rsidP="00DE51C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Bookman Old Style" w:hAnsi="Bookman Old Style" w:cs="Arial"/>
          <w:color w:val="444444"/>
          <w:sz w:val="18"/>
          <w:szCs w:val="18"/>
        </w:rPr>
      </w:pPr>
      <w:r w:rsidRPr="00DE51C8">
        <w:rPr>
          <w:rFonts w:ascii="Bookman Old Style" w:hAnsi="Bookman Old Style" w:cs="Arial"/>
          <w:color w:val="000080"/>
        </w:rPr>
        <w:t>C'est la fin des sanatorium</w:t>
      </w:r>
      <w:r w:rsidR="005562BD">
        <w:rPr>
          <w:rFonts w:ascii="Bookman Old Style" w:hAnsi="Bookman Old Style" w:cs="Arial"/>
          <w:color w:val="000080"/>
        </w:rPr>
        <w:t xml:space="preserve"> (centres curatifs, ou les malades « contagieux »  sont isolés et prennent des bains de soleil, souvent dans des lieux ayant un climat favorable (soleil, plage, etc</w:t>
      </w:r>
      <w:proofErr w:type="gramStart"/>
      <w:r w:rsidR="005562BD">
        <w:rPr>
          <w:rFonts w:ascii="Bookman Old Style" w:hAnsi="Bookman Old Style" w:cs="Arial"/>
          <w:color w:val="000080"/>
        </w:rPr>
        <w:t>..)</w:t>
      </w:r>
      <w:proofErr w:type="gramEnd"/>
    </w:p>
    <w:p w:rsidR="00DE51C8" w:rsidRPr="00DE51C8" w:rsidRDefault="00DE51C8" w:rsidP="00DE51C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Bookman Old Style" w:hAnsi="Bookman Old Style" w:cs="Arial"/>
          <w:color w:val="444444"/>
          <w:sz w:val="18"/>
          <w:szCs w:val="18"/>
        </w:rPr>
      </w:pPr>
      <w:r w:rsidRPr="00DE51C8">
        <w:rPr>
          <w:rFonts w:ascii="Bookman Old Style" w:hAnsi="Bookman Old Style" w:cs="Arial"/>
          <w:color w:val="444444"/>
          <w:sz w:val="18"/>
          <w:szCs w:val="18"/>
        </w:rPr>
        <w:t> </w:t>
      </w:r>
    </w:p>
    <w:p w:rsidR="00DE51C8" w:rsidRPr="00DE51C8" w:rsidRDefault="00DE51C8" w:rsidP="00DE51C8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man Old Style" w:hAnsi="Bookman Old Style" w:cs="Arial"/>
          <w:color w:val="444444"/>
          <w:sz w:val="18"/>
          <w:szCs w:val="18"/>
        </w:rPr>
      </w:pPr>
      <w:r w:rsidRPr="00DE51C8">
        <w:rPr>
          <w:rFonts w:ascii="Bookman Old Style" w:hAnsi="Bookman Old Style" w:cs="Arial"/>
          <w:noProof/>
          <w:color w:val="444444"/>
          <w:sz w:val="18"/>
          <w:szCs w:val="18"/>
        </w:rPr>
        <w:drawing>
          <wp:inline distT="0" distB="0" distL="0" distR="0" wp14:anchorId="177C0639" wp14:editId="0C077E18">
            <wp:extent cx="3474620" cy="2276475"/>
            <wp:effectExtent l="0" t="0" r="0" b="0"/>
            <wp:docPr id="1" name="Image 1" descr="etrange-WAVERLEY-HILLS-SANATORIUM-PATI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trange-WAVERLEY-HILLS-SANATORIUM-PATIEN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62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1C8" w:rsidRPr="00DE51C8" w:rsidRDefault="00DE51C8" w:rsidP="00DE51C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Bookman Old Style" w:hAnsi="Bookman Old Style" w:cs="Arial"/>
          <w:color w:val="444444"/>
          <w:sz w:val="18"/>
          <w:szCs w:val="18"/>
        </w:rPr>
      </w:pPr>
      <w:r w:rsidRPr="00DE51C8">
        <w:rPr>
          <w:rFonts w:ascii="Bookman Old Style" w:hAnsi="Bookman Old Style" w:cs="Arial"/>
          <w:color w:val="444444"/>
          <w:sz w:val="18"/>
          <w:szCs w:val="18"/>
        </w:rPr>
        <w:t> </w:t>
      </w:r>
    </w:p>
    <w:p w:rsidR="00DE51C8" w:rsidRPr="00DE51C8" w:rsidRDefault="00DE51C8" w:rsidP="00DE51C8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man Old Style" w:hAnsi="Bookman Old Style" w:cs="Arial"/>
          <w:color w:val="444444"/>
          <w:sz w:val="18"/>
          <w:szCs w:val="18"/>
        </w:rPr>
      </w:pPr>
    </w:p>
    <w:p w:rsidR="00DE51C8" w:rsidRPr="00DE51C8" w:rsidRDefault="00DE51C8" w:rsidP="00DE51C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Bookman Old Style" w:hAnsi="Bookman Old Style" w:cs="Arial"/>
          <w:color w:val="444444"/>
          <w:sz w:val="18"/>
          <w:szCs w:val="18"/>
        </w:rPr>
      </w:pPr>
      <w:r w:rsidRPr="00DE51C8">
        <w:rPr>
          <w:rFonts w:ascii="Bookman Old Style" w:hAnsi="Bookman Old Style" w:cs="Arial"/>
          <w:color w:val="000080"/>
        </w:rPr>
        <w:lastRenderedPageBreak/>
        <w:t>A partir de la fin de la 2nde GM les antibiotiques  vont permettre de combattre les maladies infectieuses (comme la pneumonie). Aujourd'hui des résistances apparaissent si on utilise mal ces médicaments.</w:t>
      </w:r>
    </w:p>
    <w:p w:rsidR="00DE51C8" w:rsidRPr="00DE51C8" w:rsidRDefault="00DE51C8" w:rsidP="00DE51C8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man Old Style" w:hAnsi="Bookman Old Style" w:cs="Arial"/>
          <w:color w:val="444444"/>
          <w:sz w:val="18"/>
          <w:szCs w:val="18"/>
        </w:rPr>
      </w:pPr>
      <w:r w:rsidRPr="00DE51C8">
        <w:rPr>
          <w:rFonts w:ascii="Bookman Old Style" w:hAnsi="Bookman Old Style" w:cs="Arial"/>
          <w:color w:val="444444"/>
          <w:sz w:val="18"/>
          <w:szCs w:val="18"/>
        </w:rPr>
        <w:t> </w:t>
      </w:r>
    </w:p>
    <w:p w:rsidR="00DE51C8" w:rsidRPr="00DE51C8" w:rsidRDefault="00DE51C8" w:rsidP="00727FC0">
      <w:pPr>
        <w:spacing w:after="0" w:line="240" w:lineRule="auto"/>
        <w:rPr>
          <w:rFonts w:ascii="Bookman Old Style" w:hAnsi="Bookman Old Style"/>
          <w:b/>
          <w:i/>
          <w:color w:val="365F91" w:themeColor="accent1" w:themeShade="BF"/>
          <w:sz w:val="24"/>
          <w:szCs w:val="24"/>
        </w:rPr>
      </w:pPr>
      <w:r w:rsidRPr="00DE51C8">
        <w:rPr>
          <w:rFonts w:ascii="Bookman Old Style" w:hAnsi="Bookman Old Style"/>
          <w:b/>
          <w:i/>
          <w:color w:val="365F91" w:themeColor="accent1" w:themeShade="BF"/>
          <w:sz w:val="24"/>
          <w:szCs w:val="24"/>
        </w:rPr>
        <w:t>La révolution antibiotique a bel et bien eu lieu. Elle a transformé les rapports</w:t>
      </w:r>
      <w:r w:rsidRPr="00DE51C8">
        <w:rPr>
          <w:rFonts w:ascii="Bookman Old Style" w:hAnsi="Bookman Old Style"/>
          <w:b/>
          <w:i/>
          <w:color w:val="365F91" w:themeColor="accent1" w:themeShade="BF"/>
          <w:sz w:val="24"/>
          <w:szCs w:val="24"/>
        </w:rPr>
        <w:t xml:space="preserve"> des sociétés développées à la  </w:t>
      </w:r>
      <w:r w:rsidRPr="00DE51C8">
        <w:rPr>
          <w:rFonts w:ascii="Bookman Old Style" w:hAnsi="Bookman Old Style"/>
          <w:b/>
          <w:i/>
          <w:color w:val="365F91" w:themeColor="accent1" w:themeShade="BF"/>
          <w:sz w:val="24"/>
          <w:szCs w:val="24"/>
        </w:rPr>
        <w:t xml:space="preserve">santé à tel point </w:t>
      </w:r>
      <w:r w:rsidRPr="00DE51C8">
        <w:rPr>
          <w:rFonts w:ascii="Bookman Old Style" w:hAnsi="Bookman Old Style"/>
          <w:b/>
          <w:i/>
          <w:color w:val="365F91" w:themeColor="accent1" w:themeShade="BF"/>
          <w:sz w:val="24"/>
          <w:szCs w:val="24"/>
        </w:rPr>
        <w:t>qu’à</w:t>
      </w:r>
      <w:r w:rsidRPr="00DE51C8">
        <w:rPr>
          <w:rFonts w:ascii="Bookman Old Style" w:hAnsi="Bookman Old Style"/>
          <w:b/>
          <w:i/>
          <w:color w:val="365F91" w:themeColor="accent1" w:themeShade="BF"/>
          <w:sz w:val="24"/>
          <w:szCs w:val="24"/>
        </w:rPr>
        <w:t xml:space="preserve"> l</w:t>
      </w:r>
      <w:r w:rsidRPr="00DE51C8">
        <w:rPr>
          <w:rFonts w:ascii="Bookman Old Style" w:hAnsi="Bookman Old Style"/>
          <w:b/>
          <w:i/>
          <w:color w:val="365F91" w:themeColor="accent1" w:themeShade="BF"/>
          <w:sz w:val="24"/>
          <w:szCs w:val="24"/>
        </w:rPr>
        <w:t xml:space="preserve">a fin des années </w:t>
      </w:r>
      <w:r w:rsidR="004917F6" w:rsidRPr="00DE51C8">
        <w:rPr>
          <w:rFonts w:ascii="Bookman Old Style" w:hAnsi="Bookman Old Style"/>
          <w:b/>
          <w:i/>
          <w:color w:val="365F91" w:themeColor="accent1" w:themeShade="BF"/>
          <w:sz w:val="24"/>
          <w:szCs w:val="24"/>
        </w:rPr>
        <w:t>70,</w:t>
      </w:r>
      <w:r w:rsidRPr="00DE51C8">
        <w:rPr>
          <w:rFonts w:ascii="Bookman Old Style" w:hAnsi="Bookman Old Style"/>
          <w:b/>
          <w:i/>
          <w:color w:val="365F91" w:themeColor="accent1" w:themeShade="BF"/>
          <w:sz w:val="24"/>
          <w:szCs w:val="24"/>
        </w:rPr>
        <w:t xml:space="preserve"> nombreux  </w:t>
      </w:r>
      <w:r w:rsidRPr="00DE51C8">
        <w:rPr>
          <w:rFonts w:ascii="Bookman Old Style" w:hAnsi="Bookman Old Style"/>
          <w:b/>
          <w:i/>
          <w:color w:val="365F91" w:themeColor="accent1" w:themeShade="BF"/>
          <w:sz w:val="24"/>
          <w:szCs w:val="24"/>
        </w:rPr>
        <w:t>étaient ceux qui considéraient le</w:t>
      </w:r>
      <w:r w:rsidRPr="00DE51C8">
        <w:rPr>
          <w:rFonts w:ascii="Bookman Old Style" w:hAnsi="Bookman Old Style"/>
          <w:b/>
          <w:i/>
          <w:color w:val="365F91" w:themeColor="accent1" w:themeShade="BF"/>
          <w:sz w:val="24"/>
          <w:szCs w:val="24"/>
        </w:rPr>
        <w:t xml:space="preserve">s maladies infectieuses telles  </w:t>
      </w:r>
      <w:r w:rsidRPr="00DE51C8">
        <w:rPr>
          <w:rFonts w:ascii="Bookman Old Style" w:hAnsi="Bookman Old Style"/>
          <w:b/>
          <w:i/>
          <w:color w:val="365F91" w:themeColor="accent1" w:themeShade="BF"/>
          <w:sz w:val="24"/>
          <w:szCs w:val="24"/>
        </w:rPr>
        <w:t>que la tuberculose, définitivement éradiquées</w:t>
      </w:r>
    </w:p>
    <w:p w:rsidR="00DE51C8" w:rsidRPr="00DE51C8" w:rsidRDefault="00DE51C8" w:rsidP="00727FC0">
      <w:pPr>
        <w:spacing w:line="240" w:lineRule="auto"/>
        <w:rPr>
          <w:rFonts w:ascii="Bookman Old Style" w:hAnsi="Bookman Old Style"/>
          <w:b/>
          <w:i/>
          <w:color w:val="365F91" w:themeColor="accent1" w:themeShade="BF"/>
          <w:sz w:val="24"/>
          <w:szCs w:val="24"/>
        </w:rPr>
      </w:pPr>
      <w:r w:rsidRPr="00DE51C8">
        <w:rPr>
          <w:rFonts w:ascii="Bookman Old Style" w:hAnsi="Bookman Old Style"/>
          <w:b/>
          <w:i/>
          <w:color w:val="365F91" w:themeColor="accent1" w:themeShade="BF"/>
          <w:sz w:val="24"/>
          <w:szCs w:val="24"/>
        </w:rPr>
        <w:t>Toutefois, de nouveaux défis se profilent aujourd’hui :</w:t>
      </w:r>
    </w:p>
    <w:p w:rsidR="00DE51C8" w:rsidRPr="00DE51C8" w:rsidRDefault="00DE51C8" w:rsidP="00727FC0">
      <w:pPr>
        <w:spacing w:line="240" w:lineRule="auto"/>
        <w:rPr>
          <w:rFonts w:ascii="Bookman Old Style" w:hAnsi="Bookman Old Style"/>
          <w:b/>
          <w:i/>
          <w:color w:val="365F91" w:themeColor="accent1" w:themeShade="BF"/>
          <w:sz w:val="24"/>
          <w:szCs w:val="24"/>
        </w:rPr>
      </w:pPr>
      <w:r w:rsidRPr="00DE51C8">
        <w:rPr>
          <w:rFonts w:ascii="Bookman Old Style" w:hAnsi="Bookman Old Style"/>
          <w:b/>
          <w:i/>
          <w:color w:val="365F91" w:themeColor="accent1" w:themeShade="BF"/>
          <w:sz w:val="24"/>
          <w:szCs w:val="24"/>
        </w:rPr>
        <w:t xml:space="preserve">- Le combat sanitaire : un privilège des pays du Nord ? </w:t>
      </w:r>
    </w:p>
    <w:p w:rsidR="00DE51C8" w:rsidRPr="00DE51C8" w:rsidRDefault="00DE51C8" w:rsidP="00727FC0">
      <w:pPr>
        <w:spacing w:line="240" w:lineRule="auto"/>
        <w:rPr>
          <w:rFonts w:ascii="Bookman Old Style" w:hAnsi="Bookman Old Style"/>
          <w:b/>
          <w:i/>
          <w:color w:val="365F91" w:themeColor="accent1" w:themeShade="BF"/>
          <w:sz w:val="24"/>
          <w:szCs w:val="24"/>
        </w:rPr>
      </w:pPr>
      <w:r w:rsidRPr="00DE51C8">
        <w:rPr>
          <w:rFonts w:ascii="Bookman Old Style" w:hAnsi="Bookman Old Style"/>
          <w:b/>
          <w:i/>
          <w:color w:val="365F91" w:themeColor="accent1" w:themeShade="BF"/>
          <w:sz w:val="24"/>
          <w:szCs w:val="24"/>
        </w:rPr>
        <w:t xml:space="preserve">- A l’intérieur de ces derniers </w:t>
      </w:r>
      <w:r w:rsidRPr="00DE51C8">
        <w:rPr>
          <w:rFonts w:ascii="Bookman Old Style" w:hAnsi="Bookman Old Style"/>
          <w:b/>
          <w:i/>
          <w:color w:val="365F91" w:themeColor="accent1" w:themeShade="BF"/>
          <w:sz w:val="24"/>
          <w:szCs w:val="24"/>
        </w:rPr>
        <w:t xml:space="preserve">se pose la question de l’accès  </w:t>
      </w:r>
      <w:r w:rsidRPr="00DE51C8">
        <w:rPr>
          <w:rFonts w:ascii="Bookman Old Style" w:hAnsi="Bookman Old Style"/>
          <w:b/>
          <w:i/>
          <w:color w:val="365F91" w:themeColor="accent1" w:themeShade="BF"/>
          <w:sz w:val="24"/>
          <w:szCs w:val="24"/>
        </w:rPr>
        <w:t>aux soins des plus démunis</w:t>
      </w:r>
    </w:p>
    <w:p w:rsidR="00DE51C8" w:rsidRPr="00DE51C8" w:rsidRDefault="00DE51C8" w:rsidP="00727FC0">
      <w:pPr>
        <w:spacing w:line="240" w:lineRule="auto"/>
        <w:rPr>
          <w:rFonts w:ascii="Bookman Old Style" w:hAnsi="Bookman Old Style"/>
          <w:b/>
          <w:color w:val="365F91" w:themeColor="accent1" w:themeShade="BF"/>
        </w:rPr>
      </w:pPr>
      <w:r w:rsidRPr="00DE51C8">
        <w:rPr>
          <w:rFonts w:ascii="Bookman Old Style" w:hAnsi="Bookman Old Style"/>
          <w:b/>
          <w:color w:val="365F91" w:themeColor="accent1" w:themeShade="BF"/>
        </w:rPr>
        <w:t xml:space="preserve">- La résistance bactérienne aux </w:t>
      </w:r>
      <w:r w:rsidRPr="00DE51C8">
        <w:rPr>
          <w:rFonts w:ascii="Bookman Old Style" w:hAnsi="Bookman Old Style"/>
          <w:b/>
          <w:color w:val="365F91" w:themeColor="accent1" w:themeShade="BF"/>
        </w:rPr>
        <w:t xml:space="preserve">antibiotiques interroge enfin, </w:t>
      </w:r>
      <w:r w:rsidRPr="00DE51C8">
        <w:rPr>
          <w:rFonts w:ascii="Bookman Old Style" w:hAnsi="Bookman Old Style"/>
          <w:b/>
          <w:color w:val="365F91" w:themeColor="accent1" w:themeShade="BF"/>
        </w:rPr>
        <w:t xml:space="preserve">l’efficacité de ce « remède miracle ». </w:t>
      </w:r>
    </w:p>
    <w:p w:rsidR="00DE51C8" w:rsidRDefault="00DE51C8" w:rsidP="00727FC0">
      <w:pPr>
        <w:spacing w:line="240" w:lineRule="auto"/>
        <w:rPr>
          <w:rFonts w:ascii="Bookman Old Style" w:hAnsi="Bookman Old Style"/>
          <w:color w:val="17365D" w:themeColor="text2" w:themeShade="BF"/>
        </w:rPr>
      </w:pPr>
      <w:r w:rsidRPr="00DE51C8">
        <w:rPr>
          <w:rFonts w:ascii="Bookman Old Style" w:hAnsi="Bookman Old Style"/>
          <w:b/>
          <w:color w:val="365F91" w:themeColor="accent1" w:themeShade="BF"/>
        </w:rPr>
        <w:t xml:space="preserve">- Se </w:t>
      </w:r>
      <w:r w:rsidRPr="00DE51C8">
        <w:rPr>
          <w:rFonts w:ascii="Bookman Old Style" w:hAnsi="Bookman Old Style"/>
          <w:b/>
          <w:color w:val="365F91" w:themeColor="accent1" w:themeShade="BF"/>
        </w:rPr>
        <w:t>dirige-</w:t>
      </w:r>
      <w:r w:rsidRPr="00DE51C8">
        <w:rPr>
          <w:rFonts w:ascii="Bookman Old Style" w:hAnsi="Bookman Old Style"/>
          <w:b/>
          <w:color w:val="365F91" w:themeColor="accent1" w:themeShade="BF"/>
        </w:rPr>
        <w:t xml:space="preserve"> </w:t>
      </w:r>
      <w:r w:rsidR="004917F6" w:rsidRPr="00DE51C8">
        <w:rPr>
          <w:rFonts w:ascii="Bookman Old Style" w:hAnsi="Bookman Old Style"/>
          <w:b/>
          <w:color w:val="365F91" w:themeColor="accent1" w:themeShade="BF"/>
        </w:rPr>
        <w:t>t-</w:t>
      </w:r>
      <w:r w:rsidRPr="00DE51C8">
        <w:rPr>
          <w:rFonts w:ascii="Bookman Old Style" w:hAnsi="Bookman Old Style"/>
          <w:b/>
          <w:color w:val="365F91" w:themeColor="accent1" w:themeShade="BF"/>
        </w:rPr>
        <w:t xml:space="preserve"> on vers une ère post – antibiotique</w:t>
      </w:r>
      <w:r w:rsidRPr="00DE51C8">
        <w:rPr>
          <w:rFonts w:ascii="Bookman Old Style" w:hAnsi="Bookman Old Style"/>
          <w:color w:val="17365D" w:themeColor="text2" w:themeShade="BF"/>
        </w:rPr>
        <w:t>?</w:t>
      </w:r>
    </w:p>
    <w:p w:rsidR="00727FC0" w:rsidRPr="00727FC0" w:rsidRDefault="00727FC0" w:rsidP="00727FC0">
      <w:pPr>
        <w:spacing w:line="240" w:lineRule="auto"/>
        <w:jc w:val="center"/>
        <w:rPr>
          <w:rFonts w:ascii="Bookman Old Style" w:hAnsi="Bookman Old Style"/>
          <w:color w:val="FF0000"/>
        </w:rPr>
      </w:pPr>
      <w:r w:rsidRPr="00727FC0">
        <w:rPr>
          <w:rFonts w:ascii="Bookman Old Style" w:hAnsi="Bookman Old Style"/>
          <w:color w:val="FF0000"/>
        </w:rPr>
        <w:t>Quels autres découvertes quels débats ?</w:t>
      </w:r>
    </w:p>
    <w:p w:rsidR="00B44509" w:rsidRDefault="00B44509" w:rsidP="004917F6">
      <w:pPr>
        <w:spacing w:line="240" w:lineRule="auto"/>
        <w:rPr>
          <w:rFonts w:ascii="Bookman Old Style" w:hAnsi="Bookman Old Style"/>
          <w:color w:val="17365D" w:themeColor="text2" w:themeShade="BF"/>
        </w:rPr>
      </w:pPr>
      <w:r>
        <w:rPr>
          <w:rFonts w:ascii="Bookman Old Style" w:hAnsi="Bookman Old Style"/>
          <w:color w:val="17365D" w:themeColor="text2" w:themeShade="BF"/>
        </w:rPr>
        <w:t xml:space="preserve">Quant aux autres découvertes médicales importantes au XX siècle nous pouvons citer l’apparition de la «  PILLULE CONTRACEPTIVE » </w:t>
      </w:r>
    </w:p>
    <w:p w:rsidR="00B44509" w:rsidRDefault="00B44509" w:rsidP="00B44509">
      <w:pPr>
        <w:spacing w:line="240" w:lineRule="auto"/>
        <w:jc w:val="center"/>
        <w:rPr>
          <w:rFonts w:ascii="Bookman Old Style" w:hAnsi="Bookman Old Style"/>
          <w:color w:val="17365D" w:themeColor="text2" w:themeShade="BF"/>
        </w:rPr>
      </w:pPr>
      <w:r>
        <w:rPr>
          <w:noProof/>
          <w:lang w:eastAsia="fr-FR"/>
        </w:rPr>
        <w:drawing>
          <wp:inline distT="0" distB="0" distL="0" distR="0">
            <wp:extent cx="2781300" cy="1672456"/>
            <wp:effectExtent l="0" t="0" r="0" b="4445"/>
            <wp:docPr id="5" name="Image 5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7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509" w:rsidRDefault="00B44509" w:rsidP="00B44509">
      <w:pPr>
        <w:spacing w:line="240" w:lineRule="auto"/>
        <w:rPr>
          <w:rFonts w:ascii="Bookman Old Style" w:hAnsi="Bookman Old Style"/>
          <w:color w:val="17365D" w:themeColor="text2" w:themeShade="BF"/>
        </w:rPr>
      </w:pPr>
      <w:r>
        <w:rPr>
          <w:rFonts w:ascii="Bookman Old Style" w:hAnsi="Bookman Old Style"/>
          <w:color w:val="17365D" w:themeColor="text2" w:themeShade="BF"/>
        </w:rPr>
        <w:t xml:space="preserve">Nous pouvons finalement évoquer les dernier progrès médicaux qui suscitent bien des « abus et des controverses » </w:t>
      </w:r>
      <w:r w:rsidR="00E335D3">
        <w:rPr>
          <w:rFonts w:ascii="Bookman Old Style" w:hAnsi="Bookman Old Style"/>
          <w:color w:val="17365D" w:themeColor="text2" w:themeShade="BF"/>
        </w:rPr>
        <w:t xml:space="preserve"> et des </w:t>
      </w:r>
      <w:proofErr w:type="gramStart"/>
      <w:r w:rsidR="00E335D3">
        <w:rPr>
          <w:rFonts w:ascii="Bookman Old Style" w:hAnsi="Bookman Old Style"/>
          <w:color w:val="17365D" w:themeColor="text2" w:themeShade="BF"/>
        </w:rPr>
        <w:t>question</w:t>
      </w:r>
      <w:proofErr w:type="gramEnd"/>
      <w:r w:rsidR="00E335D3">
        <w:rPr>
          <w:rFonts w:ascii="Bookman Old Style" w:hAnsi="Bookman Old Style"/>
          <w:color w:val="17365D" w:themeColor="text2" w:themeShade="BF"/>
        </w:rPr>
        <w:t xml:space="preserve"> de « BIO-ETHIQUE »</w:t>
      </w:r>
      <w:bookmarkStart w:id="0" w:name="_GoBack"/>
      <w:bookmarkEnd w:id="0"/>
    </w:p>
    <w:p w:rsidR="00B44509" w:rsidRDefault="00727FC0" w:rsidP="00B44509">
      <w:pPr>
        <w:pStyle w:val="Paragraphedeliste"/>
        <w:numPr>
          <w:ilvl w:val="0"/>
          <w:numId w:val="1"/>
        </w:numPr>
        <w:spacing w:line="240" w:lineRule="auto"/>
        <w:rPr>
          <w:rFonts w:ascii="Bookman Old Style" w:hAnsi="Bookman Old Style"/>
          <w:color w:val="17365D" w:themeColor="text2" w:themeShade="BF"/>
        </w:rPr>
      </w:pPr>
      <w:r>
        <w:rPr>
          <w:rFonts w:ascii="Bookman Old Style" w:hAnsi="Bookman Old Style"/>
          <w:color w:val="17365D" w:themeColor="text2" w:themeShade="BF"/>
        </w:rPr>
        <w:t>Les pratiques d’avortement</w:t>
      </w:r>
    </w:p>
    <w:p w:rsidR="00727FC0" w:rsidRDefault="00727FC0" w:rsidP="00727FC0">
      <w:pPr>
        <w:pStyle w:val="Paragraphedeliste"/>
        <w:numPr>
          <w:ilvl w:val="0"/>
          <w:numId w:val="1"/>
        </w:numPr>
        <w:spacing w:line="240" w:lineRule="auto"/>
        <w:rPr>
          <w:rFonts w:ascii="Bookman Old Style" w:hAnsi="Bookman Old Style"/>
          <w:color w:val="17365D" w:themeColor="text2" w:themeShade="BF"/>
        </w:rPr>
      </w:pPr>
      <w:r>
        <w:rPr>
          <w:rFonts w:ascii="Bookman Old Style" w:hAnsi="Bookman Old Style"/>
          <w:color w:val="17365D" w:themeColor="text2" w:themeShade="BF"/>
        </w:rPr>
        <w:t xml:space="preserve">L’euthanasie  (pratique qui vise à donner la mort à un patient.)  Ces pratiques ont assez répandues en Allemagne Nazie sur des handicapés physiques et mentaux (jugés « indésirables pour la société) </w:t>
      </w:r>
    </w:p>
    <w:p w:rsidR="00727FC0" w:rsidRDefault="00727FC0" w:rsidP="00727FC0">
      <w:pPr>
        <w:pStyle w:val="Paragraphedeliste"/>
        <w:numPr>
          <w:ilvl w:val="0"/>
          <w:numId w:val="1"/>
        </w:numPr>
        <w:spacing w:line="240" w:lineRule="auto"/>
        <w:rPr>
          <w:rFonts w:ascii="Bookman Old Style" w:hAnsi="Bookman Old Style"/>
          <w:color w:val="17365D" w:themeColor="text2" w:themeShade="BF"/>
        </w:rPr>
      </w:pPr>
      <w:r>
        <w:rPr>
          <w:rFonts w:ascii="Bookman Old Style" w:hAnsi="Bookman Old Style"/>
          <w:color w:val="17365D" w:themeColor="text2" w:themeShade="BF"/>
        </w:rPr>
        <w:t>Les « Dopages » dans les compétitions sportives</w:t>
      </w:r>
    </w:p>
    <w:p w:rsidR="00727FC0" w:rsidRDefault="00727FC0" w:rsidP="00727FC0">
      <w:pPr>
        <w:pStyle w:val="Paragraphedeliste"/>
        <w:numPr>
          <w:ilvl w:val="0"/>
          <w:numId w:val="1"/>
        </w:numPr>
        <w:spacing w:line="240" w:lineRule="auto"/>
        <w:rPr>
          <w:rFonts w:ascii="Bookman Old Style" w:hAnsi="Bookman Old Style"/>
          <w:color w:val="17365D" w:themeColor="text2" w:themeShade="BF"/>
        </w:rPr>
      </w:pPr>
      <w:r>
        <w:rPr>
          <w:rFonts w:ascii="Bookman Old Style" w:hAnsi="Bookman Old Style"/>
          <w:color w:val="17365D" w:themeColor="text2" w:themeShade="BF"/>
        </w:rPr>
        <w:t>Les manipulations génétiques. (Clonage, pouvoir choisir sa couleur de peau, des yeux, etc</w:t>
      </w:r>
      <w:proofErr w:type="gramStart"/>
      <w:r>
        <w:rPr>
          <w:rFonts w:ascii="Bookman Old Style" w:hAnsi="Bookman Old Style"/>
          <w:color w:val="17365D" w:themeColor="text2" w:themeShade="BF"/>
        </w:rPr>
        <w:t>..)</w:t>
      </w:r>
      <w:proofErr w:type="gramEnd"/>
      <w:r w:rsidR="00E335D3">
        <w:rPr>
          <w:rFonts w:ascii="Bookman Old Style" w:hAnsi="Bookman Old Style"/>
          <w:color w:val="17365D" w:themeColor="text2" w:themeShade="BF"/>
        </w:rPr>
        <w:t xml:space="preserve"> Avoir des « bébé  par catalogue » </w:t>
      </w:r>
      <w:proofErr w:type="gramStart"/>
      <w:r w:rsidR="00E335D3">
        <w:rPr>
          <w:rFonts w:ascii="Bookman Old Style" w:hAnsi="Bookman Old Style"/>
          <w:color w:val="17365D" w:themeColor="text2" w:themeShade="BF"/>
        </w:rPr>
        <w:t>( voir</w:t>
      </w:r>
      <w:proofErr w:type="gramEnd"/>
      <w:r w:rsidR="00E335D3">
        <w:rPr>
          <w:rFonts w:ascii="Bookman Old Style" w:hAnsi="Bookman Old Style"/>
          <w:color w:val="17365D" w:themeColor="text2" w:themeShade="BF"/>
        </w:rPr>
        <w:t xml:space="preserve"> vidéo blog)</w:t>
      </w:r>
    </w:p>
    <w:p w:rsidR="00727FC0" w:rsidRDefault="00727FC0" w:rsidP="00727FC0">
      <w:pPr>
        <w:pStyle w:val="Paragraphedeliste"/>
        <w:numPr>
          <w:ilvl w:val="0"/>
          <w:numId w:val="1"/>
        </w:numPr>
        <w:spacing w:line="240" w:lineRule="auto"/>
        <w:rPr>
          <w:rFonts w:ascii="Bookman Old Style" w:hAnsi="Bookman Old Style"/>
          <w:color w:val="17365D" w:themeColor="text2" w:themeShade="BF"/>
        </w:rPr>
      </w:pPr>
      <w:r>
        <w:rPr>
          <w:rFonts w:ascii="Bookman Old Style" w:hAnsi="Bookman Old Style"/>
          <w:color w:val="17365D" w:themeColor="text2" w:themeShade="BF"/>
        </w:rPr>
        <w:t xml:space="preserve">Le changement de « sexe » </w:t>
      </w:r>
      <w:proofErr w:type="gramStart"/>
      <w:r>
        <w:rPr>
          <w:rFonts w:ascii="Bookman Old Style" w:hAnsi="Bookman Old Style"/>
          <w:color w:val="17365D" w:themeColor="text2" w:themeShade="BF"/>
        </w:rPr>
        <w:t>( dans</w:t>
      </w:r>
      <w:proofErr w:type="gramEnd"/>
      <w:r>
        <w:rPr>
          <w:rFonts w:ascii="Bookman Old Style" w:hAnsi="Bookman Old Style"/>
          <w:color w:val="17365D" w:themeColor="text2" w:themeShade="BF"/>
        </w:rPr>
        <w:t xml:space="preserve"> les cas de personnes hermaphrodites = ayant les deux sexes) </w:t>
      </w:r>
    </w:p>
    <w:p w:rsidR="00727FC0" w:rsidRDefault="00727FC0" w:rsidP="00727FC0">
      <w:pPr>
        <w:pStyle w:val="Paragraphedeliste"/>
        <w:spacing w:line="240" w:lineRule="auto"/>
        <w:rPr>
          <w:rFonts w:ascii="Bookman Old Style" w:hAnsi="Bookman Old Style"/>
          <w:color w:val="17365D" w:themeColor="text2" w:themeShade="BF"/>
        </w:rPr>
      </w:pPr>
    </w:p>
    <w:p w:rsidR="00727FC0" w:rsidRDefault="00727FC0" w:rsidP="00727FC0">
      <w:pPr>
        <w:pStyle w:val="Paragraphedeliste"/>
        <w:spacing w:line="240" w:lineRule="auto"/>
        <w:rPr>
          <w:rFonts w:ascii="Bookman Old Style" w:hAnsi="Bookman Old Style"/>
          <w:color w:val="17365D" w:themeColor="text2" w:themeShade="BF"/>
        </w:rPr>
      </w:pPr>
    </w:p>
    <w:p w:rsidR="00727FC0" w:rsidRDefault="00727FC0" w:rsidP="00727FC0">
      <w:pPr>
        <w:pStyle w:val="Paragraphedeliste"/>
        <w:spacing w:line="240" w:lineRule="auto"/>
        <w:rPr>
          <w:rFonts w:ascii="Bookman Old Style" w:hAnsi="Bookman Old Style"/>
          <w:color w:val="17365D" w:themeColor="text2" w:themeShade="BF"/>
        </w:rPr>
      </w:pPr>
    </w:p>
    <w:p w:rsidR="00727FC0" w:rsidRDefault="00727FC0" w:rsidP="00727FC0">
      <w:pPr>
        <w:pStyle w:val="Paragraphedeliste"/>
        <w:spacing w:line="240" w:lineRule="auto"/>
        <w:rPr>
          <w:rFonts w:ascii="Bookman Old Style" w:hAnsi="Bookman Old Style"/>
          <w:color w:val="17365D" w:themeColor="text2" w:themeShade="BF"/>
        </w:rPr>
      </w:pPr>
    </w:p>
    <w:p w:rsidR="00727FC0" w:rsidRDefault="00727FC0" w:rsidP="00727FC0">
      <w:pPr>
        <w:pStyle w:val="Paragraphedeliste"/>
        <w:spacing w:line="240" w:lineRule="auto"/>
        <w:rPr>
          <w:rFonts w:ascii="Bookman Old Style" w:hAnsi="Bookman Old Style"/>
          <w:color w:val="17365D" w:themeColor="text2" w:themeShade="BF"/>
        </w:rPr>
      </w:pPr>
    </w:p>
    <w:p w:rsidR="00727FC0" w:rsidRDefault="00727FC0" w:rsidP="00727FC0">
      <w:pPr>
        <w:pStyle w:val="Paragraphedeliste"/>
        <w:spacing w:line="240" w:lineRule="auto"/>
        <w:rPr>
          <w:rFonts w:ascii="Bookman Old Style" w:hAnsi="Bookman Old Style"/>
          <w:color w:val="17365D" w:themeColor="text2" w:themeShade="BF"/>
        </w:rPr>
      </w:pPr>
    </w:p>
    <w:p w:rsidR="00727FC0" w:rsidRDefault="00727FC0" w:rsidP="00727FC0">
      <w:pPr>
        <w:pStyle w:val="Paragraphedeliste"/>
        <w:spacing w:line="240" w:lineRule="auto"/>
        <w:rPr>
          <w:rFonts w:ascii="Bookman Old Style" w:hAnsi="Bookman Old Style"/>
          <w:color w:val="17365D" w:themeColor="text2" w:themeShade="BF"/>
        </w:rPr>
      </w:pPr>
      <w:r>
        <w:rPr>
          <w:rFonts w:ascii="Bookman Old Style" w:hAnsi="Bookman Old Style"/>
          <w:color w:val="17365D" w:themeColor="text2" w:themeShade="BF"/>
        </w:rPr>
        <w:lastRenderedPageBreak/>
        <w:t xml:space="preserve">Le 7art au XXI siècle </w:t>
      </w:r>
      <w:r w:rsidR="00910ACD">
        <w:rPr>
          <w:rFonts w:ascii="Bookman Old Style" w:hAnsi="Bookman Old Style"/>
          <w:color w:val="17365D" w:themeColor="text2" w:themeShade="BF"/>
        </w:rPr>
        <w:t>c’est aussi intéressé à la question des bienfaits et des « bienfaits et des « dérives de la technologie »</w:t>
      </w:r>
    </w:p>
    <w:p w:rsidR="00910ACD" w:rsidRDefault="00910ACD" w:rsidP="00910ACD">
      <w:pPr>
        <w:pStyle w:val="Paragraphedeliste"/>
        <w:spacing w:line="240" w:lineRule="auto"/>
        <w:jc w:val="center"/>
        <w:rPr>
          <w:rFonts w:ascii="Bookman Old Style" w:hAnsi="Bookman Old Style"/>
          <w:color w:val="17365D" w:themeColor="text2" w:themeShade="BF"/>
        </w:rPr>
      </w:pPr>
      <w:r>
        <w:rPr>
          <w:noProof/>
          <w:lang w:eastAsia="fr-FR"/>
        </w:rPr>
        <w:drawing>
          <wp:inline distT="0" distB="0" distL="0" distR="0">
            <wp:extent cx="3581400" cy="2916625"/>
            <wp:effectExtent l="0" t="0" r="0" b="0"/>
            <wp:docPr id="6" name="Image 6" descr="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680" cy="291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85B" w:rsidRPr="00BE685B" w:rsidRDefault="00BE685B" w:rsidP="00BE685B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BE685B">
        <w:rPr>
          <w:rFonts w:ascii="Arial" w:eastAsia="Times New Roman" w:hAnsi="Arial" w:cs="Arial"/>
          <w:color w:val="800000"/>
          <w:sz w:val="24"/>
          <w:szCs w:val="24"/>
          <w:lang w:eastAsia="fr-FR"/>
        </w:rPr>
        <w:t>Conclusion</w:t>
      </w:r>
    </w:p>
    <w:p w:rsidR="00BE685B" w:rsidRPr="00BE685B" w:rsidRDefault="00BE685B" w:rsidP="00BE685B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BE685B">
        <w:rPr>
          <w:rFonts w:ascii="Arial" w:eastAsia="Times New Roman" w:hAnsi="Arial" w:cs="Arial"/>
          <w:color w:val="444444"/>
          <w:sz w:val="18"/>
          <w:szCs w:val="18"/>
          <w:lang w:eastAsia="fr-FR"/>
        </w:rPr>
        <w:t> </w:t>
      </w:r>
    </w:p>
    <w:p w:rsidR="00BE685B" w:rsidRPr="00BE685B" w:rsidRDefault="00BE685B" w:rsidP="00BE685B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BE685B">
        <w:rPr>
          <w:rFonts w:ascii="Arial" w:eastAsia="Times New Roman" w:hAnsi="Arial" w:cs="Arial"/>
          <w:i/>
          <w:iCs/>
          <w:color w:val="444444"/>
          <w:sz w:val="18"/>
          <w:szCs w:val="18"/>
          <w:lang w:eastAsia="fr-FR"/>
        </w:rPr>
        <w:t>Les causes de la mort en 1900 et en 2010</w:t>
      </w:r>
    </w:p>
    <w:p w:rsidR="00BE685B" w:rsidRPr="00BE685B" w:rsidRDefault="00BE685B" w:rsidP="00BE685B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  <w:lang w:eastAsia="fr-FR"/>
        </w:rPr>
        <w:drawing>
          <wp:inline distT="0" distB="0" distL="0" distR="0">
            <wp:extent cx="3209925" cy="2365208"/>
            <wp:effectExtent l="0" t="0" r="0" b="0"/>
            <wp:docPr id="7" name="Image 7" descr="causeofdea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useofdeath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36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85B" w:rsidRPr="00BE685B" w:rsidRDefault="00BE685B" w:rsidP="00BE685B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BE685B">
        <w:rPr>
          <w:rFonts w:ascii="Arial" w:eastAsia="Times New Roman" w:hAnsi="Arial" w:cs="Arial"/>
          <w:color w:val="000080"/>
          <w:sz w:val="24"/>
          <w:szCs w:val="24"/>
          <w:lang w:eastAsia="fr-FR"/>
        </w:rPr>
        <w:t>- Le meilleur accès aux soins va permettre une augmentation considérable de l'espérance de vie dans les pays développés.</w:t>
      </w:r>
      <w:r w:rsidRPr="00BE685B">
        <w:rPr>
          <w:rFonts w:ascii="Arial" w:eastAsia="Times New Roman" w:hAnsi="Arial" w:cs="Arial"/>
          <w:color w:val="000080"/>
          <w:sz w:val="24"/>
          <w:szCs w:val="24"/>
          <w:lang w:eastAsia="fr-FR"/>
        </w:rPr>
        <w:br/>
      </w:r>
      <w:r w:rsidRPr="00BE685B">
        <w:rPr>
          <w:rFonts w:ascii="Arial" w:eastAsia="Times New Roman" w:hAnsi="Arial" w:cs="Arial"/>
          <w:color w:val="000080"/>
          <w:sz w:val="24"/>
          <w:szCs w:val="24"/>
          <w:lang w:eastAsia="fr-FR"/>
        </w:rPr>
        <w:br/>
        <w:t>- Il y a une accélération de l'histoire liée à l'évolution technique que l'on retrouve dans de nombreux domaines (transports, spatial, informatique, communication...)</w:t>
      </w:r>
    </w:p>
    <w:p w:rsidR="00BE685B" w:rsidRPr="00BE685B" w:rsidRDefault="00BE685B" w:rsidP="00BE685B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BE685B">
        <w:rPr>
          <w:rFonts w:ascii="Arial" w:eastAsia="Times New Roman" w:hAnsi="Arial" w:cs="Arial"/>
          <w:color w:val="444444"/>
          <w:sz w:val="18"/>
          <w:szCs w:val="18"/>
          <w:lang w:eastAsia="fr-FR"/>
        </w:rPr>
        <w:t> </w:t>
      </w:r>
    </w:p>
    <w:p w:rsidR="00BE685B" w:rsidRPr="00BE685B" w:rsidRDefault="00BE685B" w:rsidP="00BE685B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BE685B">
        <w:rPr>
          <w:rFonts w:ascii="Arial" w:eastAsia="Times New Roman" w:hAnsi="Arial" w:cs="Arial"/>
          <w:color w:val="000080"/>
          <w:sz w:val="24"/>
          <w:szCs w:val="24"/>
          <w:lang w:eastAsia="fr-FR"/>
        </w:rPr>
        <w:t>- Cette accélération de l'histoire pose des problèmes bioéthiques totalement nouveaux. Il est difficile d'empêcher les excès avec une mondialisation qui permet de voyager beaucoup plus facilement.</w:t>
      </w:r>
      <w:r w:rsidRPr="00BE685B">
        <w:rPr>
          <w:rFonts w:ascii="Arial" w:eastAsia="Times New Roman" w:hAnsi="Arial" w:cs="Arial"/>
          <w:color w:val="444444"/>
          <w:sz w:val="18"/>
          <w:szCs w:val="18"/>
          <w:lang w:eastAsia="fr-FR"/>
        </w:rPr>
        <w:t> </w:t>
      </w:r>
    </w:p>
    <w:p w:rsidR="00910ACD" w:rsidRPr="00727FC0" w:rsidRDefault="00910ACD" w:rsidP="00727FC0">
      <w:pPr>
        <w:pStyle w:val="Paragraphedeliste"/>
        <w:spacing w:line="240" w:lineRule="auto"/>
        <w:rPr>
          <w:rFonts w:ascii="Bookman Old Style" w:hAnsi="Bookman Old Style"/>
          <w:color w:val="17365D" w:themeColor="text2" w:themeShade="BF"/>
        </w:rPr>
      </w:pPr>
    </w:p>
    <w:sectPr w:rsidR="00910ACD" w:rsidRPr="00727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721B1"/>
    <w:multiLevelType w:val="hybridMultilevel"/>
    <w:tmpl w:val="3F7E40D4"/>
    <w:lvl w:ilvl="0" w:tplc="8F8EBEE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C8"/>
    <w:rsid w:val="001132AC"/>
    <w:rsid w:val="004917F6"/>
    <w:rsid w:val="005562BD"/>
    <w:rsid w:val="00727FC0"/>
    <w:rsid w:val="00910ACD"/>
    <w:rsid w:val="00B44509"/>
    <w:rsid w:val="00BE685B"/>
    <w:rsid w:val="00DE51C8"/>
    <w:rsid w:val="00E335D3"/>
    <w:rsid w:val="00EE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E51C8"/>
  </w:style>
  <w:style w:type="character" w:styleId="Lienhypertexte">
    <w:name w:val="Hyperlink"/>
    <w:basedOn w:val="Policepardfaut"/>
    <w:uiPriority w:val="99"/>
    <w:semiHidden/>
    <w:unhideWhenUsed/>
    <w:rsid w:val="00DE51C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5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1C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44509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BE685B"/>
    <w:rPr>
      <w:i/>
      <w:iCs/>
    </w:rPr>
  </w:style>
  <w:style w:type="character" w:customStyle="1" w:styleId="title">
    <w:name w:val="title"/>
    <w:basedOn w:val="Policepardfaut"/>
    <w:rsid w:val="00BE6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E51C8"/>
  </w:style>
  <w:style w:type="character" w:styleId="Lienhypertexte">
    <w:name w:val="Hyperlink"/>
    <w:basedOn w:val="Policepardfaut"/>
    <w:uiPriority w:val="99"/>
    <w:semiHidden/>
    <w:unhideWhenUsed/>
    <w:rsid w:val="00DE51C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5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1C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44509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BE685B"/>
    <w:rPr>
      <w:i/>
      <w:iCs/>
    </w:rPr>
  </w:style>
  <w:style w:type="character" w:customStyle="1" w:styleId="title">
    <w:name w:val="title"/>
    <w:basedOn w:val="Policepardfaut"/>
    <w:rsid w:val="00BE6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point.fr/c-est-arrive-aujourd-hui/12-fevrier-1941-mort-malgre-la-penicilline-recyclee-de-son-urine-12-02-2012-1430544_494.php" TargetMode="External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professeur</dc:creator>
  <cp:lastModifiedBy>professeur</cp:lastModifiedBy>
  <cp:revision>2</cp:revision>
  <dcterms:created xsi:type="dcterms:W3CDTF">2014-09-11T17:19:00Z</dcterms:created>
  <dcterms:modified xsi:type="dcterms:W3CDTF">2014-09-11T17:19:00Z</dcterms:modified>
</cp:coreProperties>
</file>