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521C23" w:rsidP="004A596C">
      <w:pPr>
        <w:pStyle w:val="Titre"/>
      </w:pPr>
      <w:r>
        <w:rPr>
          <w:b/>
          <w:sz w:val="60"/>
          <w:szCs w:val="60"/>
        </w:rPr>
        <w:t>L</w:t>
      </w:r>
      <w:r w:rsidR="00DF32F1">
        <w:rPr>
          <w:b/>
          <w:smallCaps/>
          <w:sz w:val="60"/>
          <w:szCs w:val="60"/>
        </w:rPr>
        <w:t>e</w:t>
      </w:r>
      <w:r>
        <w:rPr>
          <w:b/>
          <w:smallCaps/>
          <w:sz w:val="60"/>
          <w:szCs w:val="60"/>
        </w:rPr>
        <w:t>cture</w:t>
      </w:r>
      <w:r w:rsidR="004A596C" w:rsidRPr="004A596C">
        <w:rPr>
          <w:b/>
          <w:sz w:val="60"/>
          <w:szCs w:val="60"/>
        </w:rPr>
        <w:t> :</w:t>
      </w:r>
      <w:r w:rsidR="004A596C">
        <w:t xml:space="preserve"> </w:t>
      </w:r>
      <w:r>
        <w:t>Questionnaire sur les chapitres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78"/>
        <w:gridCol w:w="1878"/>
        <w:gridCol w:w="1878"/>
        <w:gridCol w:w="1879"/>
      </w:tblGrid>
      <w:tr w:rsidR="009F2964" w:rsidTr="00521C23">
        <w:trPr>
          <w:trHeight w:val="480"/>
        </w:trPr>
        <w:tc>
          <w:tcPr>
            <w:tcW w:w="3085" w:type="dxa"/>
            <w:vMerge w:val="restart"/>
            <w:shd w:val="clear" w:color="auto" w:fill="95B3D7" w:themeFill="accent1" w:themeFillTint="99"/>
            <w:vAlign w:val="center"/>
          </w:tcPr>
          <w:p w:rsidR="0061569C" w:rsidRPr="005F3E27" w:rsidRDefault="0061569C" w:rsidP="00521C23">
            <w:pPr>
              <w:jc w:val="center"/>
              <w:rPr>
                <w:smallCaps/>
                <w:sz w:val="28"/>
              </w:rPr>
            </w:pPr>
            <w:r w:rsidRPr="009C0D83">
              <w:rPr>
                <w:b/>
                <w:smallCaps/>
                <w:sz w:val="40"/>
              </w:rPr>
              <w:t>Séquence :</w:t>
            </w:r>
            <w:r w:rsidRPr="005F3E27">
              <w:rPr>
                <w:smallCaps/>
                <w:sz w:val="40"/>
              </w:rPr>
              <w:t xml:space="preserve"> </w:t>
            </w:r>
            <w:r w:rsidRPr="005F3E27">
              <w:rPr>
                <w:smallCaps/>
                <w:sz w:val="40"/>
              </w:rPr>
              <w:br/>
            </w:r>
            <w:r w:rsidR="00521C23">
              <w:rPr>
                <w:smallCaps/>
                <w:sz w:val="36"/>
              </w:rPr>
              <w:t>Questionnaire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Niveau :</w:t>
            </w:r>
            <w:r>
              <w:t xml:space="preserve"> CM2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Période :</w:t>
            </w:r>
            <w:r>
              <w:t xml:space="preserve"> 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9C0D83" w:rsidRDefault="0061569C" w:rsidP="002F0A6C">
            <w:pPr>
              <w:jc w:val="left"/>
              <w:rPr>
                <w:b/>
              </w:rPr>
            </w:pPr>
            <w:r w:rsidRPr="009C0D83">
              <w:rPr>
                <w:b/>
              </w:rPr>
              <w:t>Séance :</w:t>
            </w:r>
            <w:r w:rsidRPr="00F82C3F">
              <w:t xml:space="preserve"> 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61569C">
            <w:pPr>
              <w:jc w:val="center"/>
              <w:rPr>
                <w:b/>
              </w:rPr>
            </w:pPr>
            <w:r w:rsidRPr="005F3E27">
              <w:rPr>
                <w:b/>
              </w:rPr>
              <w:t>Durée :</w:t>
            </w:r>
            <w:r>
              <w:t xml:space="preserve"> 45min</w:t>
            </w:r>
          </w:p>
        </w:tc>
      </w:tr>
      <w:tr w:rsidR="00DF32F1" w:rsidTr="00521C23">
        <w:trPr>
          <w:trHeight w:val="532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  <w:smallCaps/>
                <w:sz w:val="40"/>
              </w:rPr>
            </w:pPr>
          </w:p>
        </w:tc>
        <w:tc>
          <w:tcPr>
            <w:tcW w:w="751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569C" w:rsidRPr="00E52959" w:rsidRDefault="0061569C" w:rsidP="002F0A6C">
            <w:pPr>
              <w:jc w:val="left"/>
            </w:pP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789"/>
      </w:tblGrid>
      <w:tr w:rsidR="0061569C" w:rsidTr="00521C23">
        <w:tc>
          <w:tcPr>
            <w:tcW w:w="534" w:type="dxa"/>
            <w:shd w:val="clear" w:color="auto" w:fill="DBE5F1" w:themeFill="accent1" w:themeFillTint="33"/>
            <w:textDirection w:val="btLr"/>
          </w:tcPr>
          <w:p w:rsidR="0061569C" w:rsidRPr="009D71C5" w:rsidRDefault="0061569C" w:rsidP="002F0A6C">
            <w:pPr>
              <w:ind w:left="113" w:right="113"/>
              <w:jc w:val="center"/>
              <w:rPr>
                <w:b/>
                <w:smallCaps/>
              </w:rPr>
            </w:pPr>
            <w:r w:rsidRPr="009D71C5">
              <w:rPr>
                <w:b/>
                <w:smallCaps/>
                <w:sz w:val="32"/>
              </w:rPr>
              <w:t>Objectifs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1569C" w:rsidRDefault="00521C23" w:rsidP="002F0A6C">
            <w:pPr>
              <w:jc w:val="left"/>
              <w:rPr>
                <w:b/>
              </w:rPr>
            </w:pPr>
            <w:r>
              <w:rPr>
                <w:b/>
              </w:rPr>
              <w:t>Français</w:t>
            </w:r>
            <w:r w:rsidR="00A958AA">
              <w:rPr>
                <w:b/>
              </w:rPr>
              <w:t> :</w:t>
            </w:r>
          </w:p>
          <w:p w:rsidR="00A958AA" w:rsidRPr="00A958AA" w:rsidRDefault="00521C23" w:rsidP="002F0A6C">
            <w:pPr>
              <w:jc w:val="left"/>
            </w:pPr>
            <w:r>
              <w:t>Lecture</w:t>
            </w:r>
          </w:p>
        </w:tc>
        <w:tc>
          <w:tcPr>
            <w:tcW w:w="8789" w:type="dxa"/>
          </w:tcPr>
          <w:p w:rsidR="00A958AA" w:rsidRDefault="00A958AA" w:rsidP="00A958AA">
            <w:pPr>
              <w:spacing w:after="0"/>
            </w:pPr>
          </w:p>
        </w:tc>
      </w:tr>
    </w:tbl>
    <w:p w:rsidR="0061569C" w:rsidRPr="003F2578" w:rsidRDefault="0061569C" w:rsidP="006156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61569C" w:rsidTr="00521C23">
        <w:tc>
          <w:tcPr>
            <w:tcW w:w="1809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left"/>
              <w:rPr>
                <w:b/>
              </w:rPr>
            </w:pPr>
            <w:r w:rsidRPr="005F3E27">
              <w:rPr>
                <w:b/>
              </w:rPr>
              <w:t>Matér</w:t>
            </w:r>
            <w:r w:rsidRPr="005F3E27">
              <w:rPr>
                <w:b/>
                <w:shd w:val="clear" w:color="auto" w:fill="DBE5F1" w:themeFill="accent1" w:themeFillTint="33"/>
              </w:rPr>
              <w:t>iel</w:t>
            </w:r>
            <w:r w:rsidRPr="005F3E27">
              <w:rPr>
                <w:b/>
              </w:rPr>
              <w:t> :</w:t>
            </w:r>
          </w:p>
        </w:tc>
        <w:tc>
          <w:tcPr>
            <w:tcW w:w="8789" w:type="dxa"/>
          </w:tcPr>
          <w:p w:rsidR="0061569C" w:rsidRDefault="00A958AA" w:rsidP="00521C23">
            <w:r>
              <w:t xml:space="preserve">Cahier de </w:t>
            </w:r>
            <w:r w:rsidR="00521C23">
              <w:t>français</w:t>
            </w:r>
            <w:bookmarkStart w:id="0" w:name="_GoBack"/>
            <w:bookmarkEnd w:id="0"/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</w:tblGrid>
      <w:tr w:rsidR="0061569C" w:rsidTr="00057A39">
        <w:tc>
          <w:tcPr>
            <w:tcW w:w="209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Phase 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Organisation :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Déroulement :</w:t>
            </w:r>
          </w:p>
        </w:tc>
      </w:tr>
      <w:tr w:rsidR="0061569C" w:rsidRPr="00693523" w:rsidTr="00057A39">
        <w:tc>
          <w:tcPr>
            <w:tcW w:w="2093" w:type="dxa"/>
          </w:tcPr>
          <w:p w:rsidR="0061569C" w:rsidRDefault="0061569C" w:rsidP="002F0A6C">
            <w:r>
              <w:t>Mise en route</w:t>
            </w:r>
          </w:p>
        </w:tc>
        <w:tc>
          <w:tcPr>
            <w:tcW w:w="1843" w:type="dxa"/>
          </w:tcPr>
          <w:p w:rsidR="0061569C" w:rsidRPr="009C0D83" w:rsidRDefault="0061569C" w:rsidP="00057A39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61569C" w:rsidRPr="009C0D83" w:rsidRDefault="0061569C" w:rsidP="00057A39">
            <w:r>
              <w:t xml:space="preserve">« </w:t>
            </w:r>
            <w:r w:rsidR="00057A39">
              <w:t>L</w:t>
            </w:r>
            <w:r>
              <w:t xml:space="preserve"> ».</w:t>
            </w:r>
          </w:p>
        </w:tc>
      </w:tr>
      <w:tr w:rsidR="0061569C" w:rsidTr="00057A39">
        <w:tc>
          <w:tcPr>
            <w:tcW w:w="2093" w:type="dxa"/>
          </w:tcPr>
          <w:p w:rsidR="0061569C" w:rsidRDefault="00057A39" w:rsidP="002F0A6C">
            <w:r>
              <w:t>Rebrassage</w:t>
            </w:r>
          </w:p>
        </w:tc>
        <w:tc>
          <w:tcPr>
            <w:tcW w:w="1843" w:type="dxa"/>
          </w:tcPr>
          <w:p w:rsidR="00B746BD" w:rsidRDefault="00057A39" w:rsidP="00B746BD">
            <w:r>
              <w:t>Oral/écrit</w:t>
            </w:r>
          </w:p>
          <w:p w:rsidR="00057A39" w:rsidRDefault="00057A39" w:rsidP="00B746BD">
            <w:r>
              <w:t>Collectif/indiv</w:t>
            </w:r>
          </w:p>
          <w:p w:rsidR="00057A39" w:rsidRDefault="00057A39" w:rsidP="00B746BD">
            <w:r>
              <w:t>Matériel</w:t>
            </w:r>
          </w:p>
          <w:p w:rsidR="00057A39" w:rsidRDefault="00057A39" w:rsidP="00B746BD">
            <w:r>
              <w:t>Durée</w:t>
            </w:r>
          </w:p>
          <w:p w:rsidR="00057A39" w:rsidRPr="009C0D83" w:rsidRDefault="00057A39" w:rsidP="00B746BD"/>
        </w:tc>
        <w:tc>
          <w:tcPr>
            <w:tcW w:w="6662" w:type="dxa"/>
          </w:tcPr>
          <w:p w:rsidR="0061569C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61569C" w:rsidRPr="00A240A1" w:rsidRDefault="00057A39" w:rsidP="002F0A6C">
            <w:pPr>
              <w:rPr>
                <w:b/>
              </w:rPr>
            </w:pPr>
            <w:r>
              <w:t>L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61569C" w:rsidRDefault="0061569C" w:rsidP="002F0A6C">
            <w:r>
              <w:t>«</w:t>
            </w:r>
            <w:r w:rsidR="00B746BD">
              <w:t xml:space="preserve"> </w:t>
            </w:r>
            <w:r w:rsidR="00057A39">
              <w:t>L</w:t>
            </w:r>
            <w:r w:rsidR="00127A82">
              <w:t xml:space="preserve"> </w:t>
            </w:r>
            <w:r>
              <w:t>»</w:t>
            </w:r>
            <w:r w:rsidR="00B746BD">
              <w:t>.</w:t>
            </w:r>
          </w:p>
          <w:p w:rsidR="0061569C" w:rsidRPr="007E28C8" w:rsidRDefault="0061569C" w:rsidP="002F0A6C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61569C" w:rsidRDefault="00057A39" w:rsidP="0061569C">
            <w:r>
              <w:t>L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61569C" w:rsidRPr="00F82C3F" w:rsidRDefault="00057A39" w:rsidP="00B746BD">
            <w:r>
              <w:t>L</w:t>
            </w:r>
          </w:p>
        </w:tc>
      </w:tr>
      <w:tr w:rsidR="0061569C" w:rsidTr="00057A39">
        <w:tc>
          <w:tcPr>
            <w:tcW w:w="2093" w:type="dxa"/>
          </w:tcPr>
          <w:p w:rsidR="0061569C" w:rsidRDefault="0061569C" w:rsidP="00057A39">
            <w:r>
              <w:t xml:space="preserve">Phase de recherche </w:t>
            </w:r>
          </w:p>
        </w:tc>
        <w:tc>
          <w:tcPr>
            <w:tcW w:w="1843" w:type="dxa"/>
          </w:tcPr>
          <w:p w:rsidR="0061569C" w:rsidRDefault="0061569C" w:rsidP="002F0A6C"/>
        </w:tc>
        <w:tc>
          <w:tcPr>
            <w:tcW w:w="6662" w:type="dxa"/>
          </w:tcPr>
          <w:p w:rsidR="0061569C" w:rsidRPr="004C24FD" w:rsidRDefault="0061569C" w:rsidP="002F0A6C"/>
        </w:tc>
      </w:tr>
      <w:tr w:rsidR="0061569C" w:rsidTr="00057A39">
        <w:tc>
          <w:tcPr>
            <w:tcW w:w="2093" w:type="dxa"/>
          </w:tcPr>
          <w:p w:rsidR="0061569C" w:rsidRDefault="0061569C" w:rsidP="002F0A6C">
            <w:r>
              <w:t>Mise en commun</w:t>
            </w:r>
          </w:p>
        </w:tc>
        <w:tc>
          <w:tcPr>
            <w:tcW w:w="1843" w:type="dxa"/>
          </w:tcPr>
          <w:p w:rsidR="0061569C" w:rsidRPr="009C0D83" w:rsidRDefault="0061569C" w:rsidP="002F0A6C"/>
        </w:tc>
        <w:tc>
          <w:tcPr>
            <w:tcW w:w="6662" w:type="dxa"/>
          </w:tcPr>
          <w:p w:rsidR="0061569C" w:rsidRPr="009C0D83" w:rsidRDefault="0061569C" w:rsidP="002F0A6C"/>
        </w:tc>
      </w:tr>
      <w:tr w:rsidR="0061569C" w:rsidRPr="00A240A1" w:rsidTr="00057A39">
        <w:tc>
          <w:tcPr>
            <w:tcW w:w="2093" w:type="dxa"/>
          </w:tcPr>
          <w:p w:rsidR="0061569C" w:rsidRDefault="0061569C" w:rsidP="002F0A6C">
            <w:r>
              <w:t>Trace écrite</w:t>
            </w:r>
          </w:p>
        </w:tc>
        <w:tc>
          <w:tcPr>
            <w:tcW w:w="1843" w:type="dxa"/>
          </w:tcPr>
          <w:p w:rsidR="0061569C" w:rsidRPr="009C0D83" w:rsidRDefault="0061569C" w:rsidP="002F0A6C"/>
        </w:tc>
        <w:tc>
          <w:tcPr>
            <w:tcW w:w="6662" w:type="dxa"/>
          </w:tcPr>
          <w:p w:rsidR="0061569C" w:rsidRPr="00A240A1" w:rsidRDefault="0061569C" w:rsidP="002F0A6C"/>
        </w:tc>
      </w:tr>
      <w:tr w:rsidR="00057A39" w:rsidRPr="00A240A1" w:rsidTr="00057A39">
        <w:tc>
          <w:tcPr>
            <w:tcW w:w="2093" w:type="dxa"/>
          </w:tcPr>
          <w:p w:rsidR="00057A39" w:rsidRDefault="00057A39" w:rsidP="002F0A6C">
            <w:r>
              <w:t>Réinvestissement</w:t>
            </w:r>
          </w:p>
        </w:tc>
        <w:tc>
          <w:tcPr>
            <w:tcW w:w="1843" w:type="dxa"/>
          </w:tcPr>
          <w:p w:rsidR="00057A39" w:rsidRPr="009C0D83" w:rsidRDefault="00057A39" w:rsidP="002F0A6C"/>
        </w:tc>
        <w:tc>
          <w:tcPr>
            <w:tcW w:w="6662" w:type="dxa"/>
          </w:tcPr>
          <w:p w:rsidR="00057A39" w:rsidRPr="00A240A1" w:rsidRDefault="00057A39" w:rsidP="002F0A6C"/>
        </w:tc>
      </w:tr>
      <w:tr w:rsidR="0061569C" w:rsidRPr="00A240A1" w:rsidTr="00057A39">
        <w:tc>
          <w:tcPr>
            <w:tcW w:w="2093" w:type="dxa"/>
          </w:tcPr>
          <w:p w:rsidR="0061569C" w:rsidRDefault="0061569C" w:rsidP="002F0A6C">
            <w:r>
              <w:t>Bilan</w:t>
            </w:r>
          </w:p>
        </w:tc>
        <w:tc>
          <w:tcPr>
            <w:tcW w:w="1843" w:type="dxa"/>
          </w:tcPr>
          <w:p w:rsidR="0061569C" w:rsidRPr="009C0D83" w:rsidRDefault="0061569C" w:rsidP="002F0A6C"/>
        </w:tc>
        <w:tc>
          <w:tcPr>
            <w:tcW w:w="6662" w:type="dxa"/>
          </w:tcPr>
          <w:p w:rsidR="0061569C" w:rsidRPr="00A240A1" w:rsidRDefault="0061569C" w:rsidP="002F0A6C"/>
        </w:tc>
      </w:tr>
    </w:tbl>
    <w:p w:rsidR="00DA1AB0" w:rsidRDefault="00DA1AB0" w:rsidP="00DA1AB0"/>
    <w:sectPr w:rsidR="00DA1AB0" w:rsidSect="004A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B04F8"/>
    <w:multiLevelType w:val="hybridMultilevel"/>
    <w:tmpl w:val="05CE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D00"/>
    <w:multiLevelType w:val="hybridMultilevel"/>
    <w:tmpl w:val="8C2AB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60E0"/>
    <w:multiLevelType w:val="hybridMultilevel"/>
    <w:tmpl w:val="38C2D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7846F50"/>
    <w:multiLevelType w:val="hybridMultilevel"/>
    <w:tmpl w:val="739EC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926"/>
    <w:multiLevelType w:val="hybridMultilevel"/>
    <w:tmpl w:val="B9E4CDAE"/>
    <w:lvl w:ilvl="0" w:tplc="6FDA5D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C"/>
    <w:rsid w:val="00017595"/>
    <w:rsid w:val="00040661"/>
    <w:rsid w:val="00057A39"/>
    <w:rsid w:val="00127A82"/>
    <w:rsid w:val="0022141A"/>
    <w:rsid w:val="003A32FB"/>
    <w:rsid w:val="004A596C"/>
    <w:rsid w:val="00521C23"/>
    <w:rsid w:val="00523886"/>
    <w:rsid w:val="0061569C"/>
    <w:rsid w:val="00720BFE"/>
    <w:rsid w:val="00763676"/>
    <w:rsid w:val="00791853"/>
    <w:rsid w:val="007D6CFC"/>
    <w:rsid w:val="00895536"/>
    <w:rsid w:val="0090116A"/>
    <w:rsid w:val="00985CBC"/>
    <w:rsid w:val="009E50CB"/>
    <w:rsid w:val="009F2964"/>
    <w:rsid w:val="00A958AA"/>
    <w:rsid w:val="00AB62A9"/>
    <w:rsid w:val="00B746BD"/>
    <w:rsid w:val="00D21167"/>
    <w:rsid w:val="00DA1AB0"/>
    <w:rsid w:val="00DF32F1"/>
    <w:rsid w:val="00E0626E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2013-03-09T17:17:00Z</dcterms:created>
  <dcterms:modified xsi:type="dcterms:W3CDTF">2013-03-09T17:18:00Z</dcterms:modified>
</cp:coreProperties>
</file>