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85" w:rsidRDefault="006A0D1C">
      <w:pPr>
        <w:pBdr>
          <w:top w:val="single" w:sz="4" w:space="0" w:color="000000"/>
          <w:left w:val="single" w:sz="4" w:space="0" w:color="000000"/>
          <w:bottom w:val="single" w:sz="4" w:space="0" w:color="000000"/>
          <w:right w:val="single" w:sz="4" w:space="0" w:color="000000"/>
        </w:pBdr>
        <w:spacing w:after="0" w:line="259" w:lineRule="auto"/>
        <w:ind w:left="651" w:firstLine="0"/>
      </w:pPr>
      <w:r>
        <w:rPr>
          <w:rFonts w:ascii="Arial" w:eastAsia="Arial" w:hAnsi="Arial" w:cs="Arial"/>
          <w:b/>
          <w:sz w:val="36"/>
        </w:rPr>
        <w:t xml:space="preserve">Bilan Année 2015  - </w:t>
      </w:r>
      <w:proofErr w:type="spellStart"/>
      <w:r>
        <w:rPr>
          <w:rFonts w:ascii="Arial" w:eastAsia="Arial" w:hAnsi="Arial" w:cs="Arial"/>
          <w:b/>
          <w:sz w:val="36"/>
        </w:rPr>
        <w:t>Fneje</w:t>
      </w:r>
      <w:proofErr w:type="spellEnd"/>
      <w:r>
        <w:rPr>
          <w:rFonts w:ascii="Arial" w:eastAsia="Arial" w:hAnsi="Arial" w:cs="Arial"/>
          <w:b/>
          <w:sz w:val="36"/>
        </w:rPr>
        <w:t xml:space="preserve"> Paris IDF - </w:t>
      </w:r>
    </w:p>
    <w:p w:rsidR="009C1F85" w:rsidRDefault="006A0D1C">
      <w:pPr>
        <w:spacing w:after="59" w:line="259" w:lineRule="auto"/>
        <w:ind w:left="0" w:firstLine="0"/>
      </w:pPr>
      <w:r>
        <w:rPr>
          <w:rFonts w:ascii="Cambria" w:eastAsia="Cambria" w:hAnsi="Cambria" w:cs="Cambria"/>
        </w:rPr>
        <w:tab/>
      </w:r>
    </w:p>
    <w:p w:rsidR="009C1F85" w:rsidRDefault="006A0D1C" w:rsidP="003F22D4">
      <w:pPr>
        <w:pStyle w:val="Titre1"/>
        <w:jc w:val="center"/>
      </w:pPr>
      <w:r>
        <w:rPr>
          <w:rFonts w:eastAsia="Arial"/>
        </w:rPr>
        <w:t>Bilan d’activités :</w:t>
      </w:r>
    </w:p>
    <w:p w:rsidR="009C1F85" w:rsidRDefault="006A0D1C">
      <w:pPr>
        <w:spacing w:after="0" w:line="259" w:lineRule="auto"/>
        <w:ind w:left="0" w:firstLine="0"/>
      </w:pPr>
      <w:r>
        <w:rPr>
          <w:b/>
          <w:sz w:val="28"/>
        </w:rPr>
        <w:t xml:space="preserve"> </w:t>
      </w:r>
    </w:p>
    <w:p w:rsidR="009C1F85" w:rsidRDefault="006A0D1C">
      <w:pPr>
        <w:spacing w:after="0" w:line="259" w:lineRule="auto"/>
        <w:ind w:left="-5"/>
      </w:pPr>
      <w:r>
        <w:rPr>
          <w:b/>
          <w:sz w:val="28"/>
        </w:rPr>
        <w:t xml:space="preserve">Nombres d’adhérents : </w:t>
      </w:r>
      <w:r>
        <w:rPr>
          <w:b/>
        </w:rPr>
        <w:t xml:space="preserve"> </w:t>
      </w:r>
    </w:p>
    <w:p w:rsidR="009C1F85" w:rsidRDefault="006A0D1C">
      <w:pPr>
        <w:tabs>
          <w:tab w:val="center" w:pos="400"/>
          <w:tab w:val="center" w:pos="2709"/>
        </w:tabs>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sidR="00464CE4">
        <w:t>35 adhérents dont 8</w:t>
      </w:r>
      <w:r>
        <w:t xml:space="preserve"> nouveaux adhérents </w:t>
      </w:r>
      <w:r w:rsidR="00062EF4">
        <w:t>(27 adhérents en 2014)</w:t>
      </w:r>
    </w:p>
    <w:p w:rsidR="00464CE4" w:rsidRDefault="00464CE4">
      <w:pPr>
        <w:tabs>
          <w:tab w:val="center" w:pos="400"/>
          <w:tab w:val="center" w:pos="2709"/>
        </w:tabs>
        <w:ind w:left="0" w:firstLine="0"/>
      </w:pPr>
    </w:p>
    <w:p w:rsidR="00464CE4" w:rsidRDefault="00464CE4">
      <w:pPr>
        <w:tabs>
          <w:tab w:val="center" w:pos="400"/>
          <w:tab w:val="center" w:pos="2709"/>
        </w:tabs>
        <w:ind w:left="0" w:firstLine="0"/>
      </w:pPr>
      <w:r w:rsidRPr="00464CE4">
        <w:rPr>
          <w:b/>
          <w:sz w:val="28"/>
          <w:szCs w:val="28"/>
        </w:rPr>
        <w:t>Communication</w:t>
      </w:r>
      <w:r>
        <w:t> : Un blog très actif et visité : plus de 15 000 visiteurs (15 135 à ce jour)</w:t>
      </w:r>
    </w:p>
    <w:p w:rsidR="00062EF4" w:rsidRDefault="00062EF4">
      <w:pPr>
        <w:tabs>
          <w:tab w:val="center" w:pos="400"/>
          <w:tab w:val="center" w:pos="2709"/>
        </w:tabs>
        <w:ind w:left="0" w:firstLine="0"/>
      </w:pPr>
      <w:r>
        <w:t xml:space="preserve">Les visiteurs peuvent s’inscrire à </w:t>
      </w:r>
      <w:r w:rsidR="003A7D61">
        <w:t>la newsletter qui leur indique</w:t>
      </w:r>
      <w:r>
        <w:t xml:space="preserve"> chaque nouvelle info sur le site mais seuls les adhérents reçoivent l’ECHO’FNEJE, nouvel outil de communication de la </w:t>
      </w:r>
      <w:proofErr w:type="spellStart"/>
      <w:r>
        <w:t>Fneje</w:t>
      </w:r>
      <w:proofErr w:type="spellEnd"/>
      <w:r>
        <w:t xml:space="preserve"> nationale en direction des associations départementales. L’</w:t>
      </w:r>
      <w:proofErr w:type="spellStart"/>
      <w:r>
        <w:t>Echo’Fneje</w:t>
      </w:r>
      <w:proofErr w:type="spellEnd"/>
      <w:r>
        <w:t xml:space="preserve"> rassemble toutes les informations sur l’actualité professionnelle, la représentation politique de la </w:t>
      </w:r>
      <w:proofErr w:type="spellStart"/>
      <w:r>
        <w:t>Fneje</w:t>
      </w:r>
      <w:proofErr w:type="spellEnd"/>
      <w:r>
        <w:t>, les évènements ou publications liés à la profession et au domaine social et culturel.</w:t>
      </w:r>
    </w:p>
    <w:p w:rsidR="009C1F85" w:rsidRDefault="009C1F85" w:rsidP="00464CE4">
      <w:pPr>
        <w:spacing w:after="12" w:line="259" w:lineRule="auto"/>
      </w:pPr>
    </w:p>
    <w:p w:rsidR="009C1F85" w:rsidRDefault="006A0D1C">
      <w:pPr>
        <w:spacing w:after="0" w:line="259" w:lineRule="auto"/>
        <w:ind w:left="-5"/>
      </w:pPr>
      <w:r>
        <w:rPr>
          <w:b/>
          <w:sz w:val="28"/>
        </w:rPr>
        <w:t>Animations</w:t>
      </w:r>
      <w:r w:rsidR="003F22D4">
        <w:rPr>
          <w:b/>
          <w:sz w:val="28"/>
        </w:rPr>
        <w:t xml:space="preserve"> et actions</w:t>
      </w:r>
      <w:r>
        <w:rPr>
          <w:b/>
          <w:sz w:val="28"/>
        </w:rPr>
        <w:t xml:space="preserve"> réalisées :</w:t>
      </w:r>
      <w:r>
        <w:rPr>
          <w:b/>
        </w:rPr>
        <w:t xml:space="preserve"> </w:t>
      </w:r>
    </w:p>
    <w:p w:rsidR="009C1F85" w:rsidRDefault="006A0D1C">
      <w:pPr>
        <w:spacing w:after="0" w:line="259" w:lineRule="auto"/>
        <w:ind w:left="0" w:firstLine="0"/>
      </w:pPr>
      <w:r>
        <w:rPr>
          <w:b/>
        </w:rPr>
        <w:t xml:space="preserve"> </w:t>
      </w:r>
    </w:p>
    <w:p w:rsidR="00FF32CD" w:rsidRDefault="006A0D1C" w:rsidP="00FF32CD">
      <w:pPr>
        <w:pStyle w:val="Titre2"/>
      </w:pPr>
      <w:r>
        <w:rPr>
          <w:b/>
        </w:rPr>
        <w:t xml:space="preserve">7 février 2015 : </w:t>
      </w:r>
      <w:r w:rsidR="00FF32CD">
        <w:t xml:space="preserve">Assemblée Générale </w:t>
      </w:r>
    </w:p>
    <w:p w:rsidR="00FF32CD" w:rsidRDefault="00FF32CD">
      <w:pPr>
        <w:ind w:left="10"/>
      </w:pPr>
    </w:p>
    <w:p w:rsidR="009C1F85" w:rsidRDefault="00FF32CD" w:rsidP="00FF32CD">
      <w:pPr>
        <w:pStyle w:val="Paragraphedeliste"/>
        <w:numPr>
          <w:ilvl w:val="0"/>
          <w:numId w:val="3"/>
        </w:numPr>
      </w:pPr>
      <w:r>
        <w:t>suivie de l’</w:t>
      </w:r>
      <w:r w:rsidR="006A0D1C">
        <w:t xml:space="preserve">Intervention de Christelle RACAULT « Le Petite Signe illustré » </w:t>
      </w:r>
    </w:p>
    <w:p w:rsidR="009C1F85" w:rsidRDefault="006A0D1C">
      <w:pPr>
        <w:spacing w:after="0" w:line="259" w:lineRule="auto"/>
        <w:ind w:left="0" w:firstLine="0"/>
      </w:pPr>
      <w:r>
        <w:t xml:space="preserve"> </w:t>
      </w:r>
    </w:p>
    <w:p w:rsidR="009C1F85" w:rsidRDefault="006A0D1C" w:rsidP="00FF32CD">
      <w:pPr>
        <w:pStyle w:val="Titre2"/>
      </w:pPr>
      <w:r>
        <w:t xml:space="preserve">Des visites de lieux atypiques : </w:t>
      </w:r>
    </w:p>
    <w:p w:rsidR="00FF32CD" w:rsidRPr="00FF32CD" w:rsidRDefault="00FF32CD" w:rsidP="00FF32CD"/>
    <w:p w:rsidR="009C1F85" w:rsidRDefault="006A0D1C" w:rsidP="00FF32CD">
      <w:pPr>
        <w:pStyle w:val="Paragraphedeliste"/>
        <w:numPr>
          <w:ilvl w:val="0"/>
          <w:numId w:val="3"/>
        </w:numPr>
      </w:pPr>
      <w:r>
        <w:t xml:space="preserve">La Maison des Petits au cœur du </w:t>
      </w:r>
      <w:proofErr w:type="spellStart"/>
      <w:r>
        <w:t>Centquatre</w:t>
      </w:r>
      <w:proofErr w:type="spellEnd"/>
      <w:r>
        <w:t xml:space="preserve"> (le 16 Mai 2015) </w:t>
      </w:r>
      <w:r w:rsidR="00FF32CD">
        <w:t>une trentaine de participants</w:t>
      </w:r>
    </w:p>
    <w:p w:rsidR="00FF32CD" w:rsidRDefault="00FF32CD" w:rsidP="00FF32CD">
      <w:pPr>
        <w:pStyle w:val="Paragraphedeliste"/>
        <w:ind w:firstLine="0"/>
      </w:pPr>
    </w:p>
    <w:p w:rsidR="009C1F85" w:rsidRDefault="006A0D1C" w:rsidP="00FF32CD">
      <w:pPr>
        <w:pStyle w:val="Paragraphedeliste"/>
        <w:numPr>
          <w:ilvl w:val="0"/>
          <w:numId w:val="3"/>
        </w:numPr>
      </w:pPr>
      <w:r>
        <w:t xml:space="preserve">Le Centre National du Jeu (le 4 Juillet 2015) </w:t>
      </w:r>
      <w:r w:rsidR="00FF32CD">
        <w:t>8 participants (problème de date en été)</w:t>
      </w:r>
    </w:p>
    <w:p w:rsidR="009C1F85" w:rsidRDefault="006A0D1C">
      <w:pPr>
        <w:spacing w:after="0" w:line="259" w:lineRule="auto"/>
        <w:ind w:left="0" w:firstLine="0"/>
      </w:pPr>
      <w:r>
        <w:t xml:space="preserve"> </w:t>
      </w:r>
    </w:p>
    <w:p w:rsidR="009C1F85" w:rsidRDefault="006A0D1C" w:rsidP="00FF32CD">
      <w:pPr>
        <w:pStyle w:val="Titre2"/>
      </w:pPr>
      <w:r>
        <w:t xml:space="preserve">Des temps d’échanges et de réflexion : </w:t>
      </w:r>
    </w:p>
    <w:p w:rsidR="00FF32CD" w:rsidRPr="00FF32CD" w:rsidRDefault="00FF32CD" w:rsidP="00FF32CD"/>
    <w:p w:rsidR="009C1F85" w:rsidRDefault="006A0D1C" w:rsidP="00FF32CD">
      <w:pPr>
        <w:pStyle w:val="Paragraphedeliste"/>
        <w:numPr>
          <w:ilvl w:val="0"/>
          <w:numId w:val="5"/>
        </w:numPr>
      </w:pPr>
      <w:r>
        <w:t xml:space="preserve">un débat sur le thème : « Quel avenir pour l’Educateur de Jeune Enfant ? » (le 14 avril 2015) </w:t>
      </w:r>
      <w:r w:rsidR="00FF32CD">
        <w:t>une quarantaine de participants</w:t>
      </w:r>
    </w:p>
    <w:p w:rsidR="00FF32CD" w:rsidRDefault="00FF32CD" w:rsidP="00FF32CD">
      <w:pPr>
        <w:pStyle w:val="Paragraphedeliste"/>
        <w:ind w:left="1080" w:firstLine="0"/>
      </w:pPr>
    </w:p>
    <w:p w:rsidR="009C1F85" w:rsidRDefault="006A0D1C" w:rsidP="00FF32CD">
      <w:pPr>
        <w:pStyle w:val="Paragraphedeliste"/>
        <w:numPr>
          <w:ilvl w:val="0"/>
          <w:numId w:val="5"/>
        </w:numPr>
      </w:pPr>
      <w:r>
        <w:t xml:space="preserve">Plusieurs cafés </w:t>
      </w:r>
      <w:proofErr w:type="spellStart"/>
      <w:r>
        <w:t>fneje</w:t>
      </w:r>
      <w:proofErr w:type="spellEnd"/>
      <w:r>
        <w:t xml:space="preserve"> pour partager son expérience professionnelle, échanger sur ses pratiques professionnelles et exposer ses préoccupations sur l’avenir du métier </w:t>
      </w:r>
    </w:p>
    <w:p w:rsidR="009C1F85" w:rsidRDefault="006A0D1C">
      <w:pPr>
        <w:spacing w:after="0" w:line="259" w:lineRule="auto"/>
        <w:ind w:left="0" w:firstLine="0"/>
      </w:pPr>
      <w:r>
        <w:t xml:space="preserve"> </w:t>
      </w:r>
    </w:p>
    <w:p w:rsidR="009C1F85" w:rsidRPr="00783ECF" w:rsidRDefault="006A0D1C" w:rsidP="00783ECF">
      <w:pPr>
        <w:pStyle w:val="Titre2"/>
      </w:pPr>
      <w:r w:rsidRPr="00783ECF">
        <w:t xml:space="preserve">Deux conférences : </w:t>
      </w:r>
    </w:p>
    <w:p w:rsidR="00FF32CD" w:rsidRPr="00FF32CD" w:rsidRDefault="00FF32CD" w:rsidP="00FF32CD"/>
    <w:p w:rsidR="009C1F85" w:rsidRDefault="006A0D1C" w:rsidP="00FF32CD">
      <w:pPr>
        <w:pStyle w:val="Paragraphedeliste"/>
        <w:numPr>
          <w:ilvl w:val="0"/>
          <w:numId w:val="7"/>
        </w:numPr>
      </w:pPr>
      <w:r>
        <w:t xml:space="preserve">Rencontre avec Agnès CONTAT, psychomotricienne  (le 6 Juin 2015) </w:t>
      </w:r>
      <w:r w:rsidR="00FF32CD">
        <w:t>une trentaine de participants.</w:t>
      </w:r>
    </w:p>
    <w:p w:rsidR="00FF32CD" w:rsidRDefault="00FF32CD" w:rsidP="00FF32CD">
      <w:pPr>
        <w:pStyle w:val="Paragraphedeliste"/>
        <w:ind w:left="1080" w:firstLine="0"/>
      </w:pPr>
    </w:p>
    <w:p w:rsidR="009C1F85" w:rsidRDefault="006A0D1C" w:rsidP="00FF32CD">
      <w:pPr>
        <w:pStyle w:val="Paragraphedeliste"/>
        <w:numPr>
          <w:ilvl w:val="0"/>
          <w:numId w:val="7"/>
        </w:numPr>
      </w:pPr>
      <w:r>
        <w:t xml:space="preserve">« Porte moi … et </w:t>
      </w:r>
      <w:proofErr w:type="spellStart"/>
      <w:r>
        <w:t>pousse-toi</w:t>
      </w:r>
      <w:proofErr w:type="spellEnd"/>
      <w:r>
        <w:t xml:space="preserve"> ! Comment garantir aux touts petits sécurité et ouverture au </w:t>
      </w:r>
    </w:p>
    <w:p w:rsidR="00FF32CD" w:rsidRDefault="006A0D1C">
      <w:pPr>
        <w:ind w:left="1090"/>
      </w:pPr>
      <w:r>
        <w:t>Monde ? » avec la conférencière Marie Dominique WILPERT (le 12 décembre 2015)</w:t>
      </w:r>
    </w:p>
    <w:p w:rsidR="00FF32CD" w:rsidRDefault="00FF32CD">
      <w:pPr>
        <w:ind w:left="1090"/>
      </w:pPr>
    </w:p>
    <w:p w:rsidR="00DD03C8" w:rsidRDefault="00DD03C8" w:rsidP="00FF32CD">
      <w:pPr>
        <w:pStyle w:val="Titre2"/>
      </w:pPr>
      <w:r>
        <w:t>Centres de formation :</w:t>
      </w:r>
    </w:p>
    <w:p w:rsidR="00DD03C8" w:rsidRPr="00DD03C8" w:rsidRDefault="00DD03C8" w:rsidP="00DD03C8"/>
    <w:p w:rsidR="00DD03C8" w:rsidRPr="00DD03C8" w:rsidRDefault="00FF32CD" w:rsidP="00DD03C8">
      <w:pPr>
        <w:pStyle w:val="Paragraphedeliste"/>
        <w:numPr>
          <w:ilvl w:val="0"/>
          <w:numId w:val="8"/>
        </w:numPr>
      </w:pPr>
      <w:r w:rsidRPr="00DD03C8">
        <w:t xml:space="preserve">Rencontre avec les étudiants du CERPE </w:t>
      </w:r>
      <w:r w:rsidR="00DD03C8">
        <w:t>pour présenter la FNEJE</w:t>
      </w:r>
    </w:p>
    <w:p w:rsidR="00DD03C8" w:rsidRPr="00DD03C8" w:rsidRDefault="00DD03C8" w:rsidP="00DD03C8">
      <w:r w:rsidRPr="00DD03C8">
        <w:t>P</w:t>
      </w:r>
      <w:r w:rsidR="00FF32CD" w:rsidRPr="00DD03C8">
        <w:t xml:space="preserve">articipation à la journée d’étude </w:t>
      </w:r>
      <w:r w:rsidRPr="00DD03C8">
        <w:t>le 25 mars</w:t>
      </w:r>
    </w:p>
    <w:p w:rsidR="00DD03C8" w:rsidRPr="00DD03C8" w:rsidRDefault="00DD03C8" w:rsidP="00DD03C8">
      <w:r w:rsidRPr="00DD03C8">
        <w:t xml:space="preserve">« Penser l’accompagnement des bébés et des jeunes enfants aujourd’hui » </w:t>
      </w:r>
    </w:p>
    <w:p w:rsidR="00DD03C8" w:rsidRPr="00DD03C8" w:rsidRDefault="00DD03C8" w:rsidP="00DD03C8">
      <w:r w:rsidRPr="00DD03C8">
        <w:t>L’enfant pris dans ses environnements, de la famille aux lieux d’accueil.</w:t>
      </w:r>
    </w:p>
    <w:p w:rsidR="009C1F85" w:rsidRDefault="003F22D4" w:rsidP="00DD03C8">
      <w:r>
        <w:t>Participation</w:t>
      </w:r>
      <w:r w:rsidR="00DD03C8" w:rsidRPr="00DD03C8">
        <w:t xml:space="preserve"> </w:t>
      </w:r>
      <w:r w:rsidR="00FF32CD" w:rsidRPr="00DD03C8">
        <w:t>à l’assemblée générale du CERPE</w:t>
      </w:r>
    </w:p>
    <w:p w:rsidR="00DD03C8" w:rsidRPr="00DD03C8" w:rsidRDefault="003F22D4" w:rsidP="00DD03C8">
      <w:pPr>
        <w:pStyle w:val="Paragraphedeliste"/>
        <w:numPr>
          <w:ilvl w:val="0"/>
          <w:numId w:val="8"/>
        </w:numPr>
      </w:pPr>
      <w:r>
        <w:lastRenderedPageBreak/>
        <w:t>Rencontre professionnelle autour du métier et de la réforme à l’HORIZON</w:t>
      </w:r>
    </w:p>
    <w:p w:rsidR="00FF32CD" w:rsidRDefault="00FF32CD" w:rsidP="00FF32CD"/>
    <w:p w:rsidR="00FF32CD" w:rsidRDefault="00FF32CD" w:rsidP="00FF32CD">
      <w:pPr>
        <w:pStyle w:val="Titre2"/>
      </w:pPr>
      <w:r>
        <w:t>Participation au Salon ASH de l’emploi sanitaire et social et aux 60 ans des ASH</w:t>
      </w:r>
    </w:p>
    <w:p w:rsidR="00FF32CD" w:rsidRDefault="00FF32CD" w:rsidP="00FF32CD"/>
    <w:p w:rsidR="00FF32CD" w:rsidRDefault="00FF32CD" w:rsidP="00DD03C8">
      <w:pPr>
        <w:pStyle w:val="Titre2"/>
      </w:pPr>
      <w:r>
        <w:t>Représentation politique :</w:t>
      </w:r>
    </w:p>
    <w:p w:rsidR="00A71398" w:rsidRDefault="00FF32CD" w:rsidP="00FF32CD">
      <w:r>
        <w:t>AFORMEJE</w:t>
      </w:r>
    </w:p>
    <w:p w:rsidR="00FF32CD" w:rsidRDefault="003F22D4" w:rsidP="00FF32CD">
      <w:r>
        <w:t>CEP-Enfance</w:t>
      </w:r>
    </w:p>
    <w:p w:rsidR="00A71398" w:rsidRDefault="00A71398" w:rsidP="00FF32CD">
      <w:r>
        <w:t>MISSION GIAMPINO</w:t>
      </w:r>
    </w:p>
    <w:p w:rsidR="000C561B" w:rsidRDefault="000C561B" w:rsidP="00FF32CD">
      <w:r>
        <w:t>UNIVERSITE PETITE ENFANCE</w:t>
      </w:r>
    </w:p>
    <w:p w:rsidR="00FF32CD" w:rsidRDefault="00FF32CD" w:rsidP="00FF32CD">
      <w:r>
        <w:t>Pas de bébé à la consigne</w:t>
      </w:r>
    </w:p>
    <w:p w:rsidR="00A71398" w:rsidRDefault="00A71398" w:rsidP="00FF32CD">
      <w:r>
        <w:t>PLATEFORME PMI</w:t>
      </w:r>
      <w:r w:rsidR="00690EAD">
        <w:t xml:space="preserve"> </w:t>
      </w:r>
    </w:p>
    <w:p w:rsidR="00A71398" w:rsidRDefault="00A71398" w:rsidP="00FF32CD">
      <w:r>
        <w:t>AVENIRS EDUCS</w:t>
      </w:r>
    </w:p>
    <w:p w:rsidR="00354BF7" w:rsidRDefault="00354BF7" w:rsidP="00FF32CD">
      <w:r>
        <w:t>AEDE</w:t>
      </w:r>
    </w:p>
    <w:p w:rsidR="00FF32CD" w:rsidRDefault="00FF32CD" w:rsidP="00FF32CD">
      <w:r>
        <w:t>ACEPP et ACEPPRIF</w:t>
      </w:r>
    </w:p>
    <w:p w:rsidR="00DD03C8" w:rsidRDefault="00DD03C8" w:rsidP="00FF32CD">
      <w:r>
        <w:t>MISTERE DES AFFAIRES SOCIALES ET DGCS</w:t>
      </w:r>
    </w:p>
    <w:p w:rsidR="00DD03C8" w:rsidRDefault="00DD03C8" w:rsidP="00FF32CD">
      <w:r>
        <w:t>CNAF, comité partenarial</w:t>
      </w:r>
    </w:p>
    <w:p w:rsidR="003F22D4" w:rsidRDefault="003F22D4" w:rsidP="00FF32CD"/>
    <w:p w:rsidR="003F22D4" w:rsidRPr="00FF32CD" w:rsidRDefault="003F22D4" w:rsidP="00FF32CD"/>
    <w:p w:rsidR="009C1F85" w:rsidRDefault="006A0D1C">
      <w:pPr>
        <w:spacing w:after="34" w:line="259" w:lineRule="auto"/>
        <w:ind w:left="720" w:firstLine="0"/>
      </w:pPr>
      <w:r>
        <w:t xml:space="preserve"> </w:t>
      </w:r>
    </w:p>
    <w:p w:rsidR="0004758A" w:rsidRDefault="006A0D1C">
      <w:pPr>
        <w:spacing w:after="0" w:line="259" w:lineRule="auto"/>
        <w:ind w:left="0" w:firstLine="0"/>
        <w:rPr>
          <w:b/>
          <w:sz w:val="28"/>
        </w:rPr>
      </w:pPr>
      <w:r>
        <w:rPr>
          <w:b/>
          <w:sz w:val="28"/>
        </w:rPr>
        <w:t xml:space="preserve">Projets Année 2016 </w:t>
      </w:r>
    </w:p>
    <w:p w:rsidR="00D9269A" w:rsidRDefault="00D9269A">
      <w:pPr>
        <w:spacing w:after="0" w:line="259" w:lineRule="auto"/>
        <w:ind w:left="0" w:firstLine="0"/>
        <w:rPr>
          <w:b/>
          <w:sz w:val="28"/>
        </w:rPr>
      </w:pPr>
    </w:p>
    <w:p w:rsidR="00D9269A" w:rsidRDefault="00D9269A" w:rsidP="00D9269A">
      <w:pPr>
        <w:spacing w:after="0" w:line="259" w:lineRule="auto"/>
        <w:ind w:left="-5"/>
        <w:rPr>
          <w:b/>
          <w:sz w:val="28"/>
        </w:rPr>
      </w:pPr>
      <w:r>
        <w:rPr>
          <w:b/>
          <w:sz w:val="28"/>
        </w:rPr>
        <w:t xml:space="preserve">Nombres d’adhérents : </w:t>
      </w:r>
    </w:p>
    <w:p w:rsidR="00D9269A" w:rsidRDefault="00D9269A" w:rsidP="00D9269A">
      <w:pPr>
        <w:spacing w:after="0" w:line="259" w:lineRule="auto"/>
        <w:ind w:left="-5"/>
        <w:rPr>
          <w:b/>
        </w:rPr>
      </w:pPr>
      <w:r>
        <w:rPr>
          <w:b/>
        </w:rPr>
        <w:t>Les participants ont pris conscience dans cette AG de l’enjeu de dynamiser la participation et le nombre d’adhérents. D’autre part, nous espérons que l’ouverture aux institutions nous amène de nouvelles adhésions, sans nous faire perdre le nombre d’adhérents individuels. Chacun se propose de promouvoir davantage la FNEJE.</w:t>
      </w:r>
    </w:p>
    <w:p w:rsidR="00D9269A" w:rsidRDefault="00D9269A" w:rsidP="00D9269A">
      <w:pPr>
        <w:spacing w:after="0" w:line="259" w:lineRule="auto"/>
        <w:ind w:left="-5"/>
      </w:pPr>
    </w:p>
    <w:p w:rsidR="00D9269A" w:rsidRDefault="00D9269A" w:rsidP="00D9269A">
      <w:pPr>
        <w:spacing w:after="0" w:line="259" w:lineRule="auto"/>
        <w:ind w:left="-5"/>
        <w:rPr>
          <w:b/>
          <w:sz w:val="28"/>
          <w:szCs w:val="28"/>
        </w:rPr>
      </w:pPr>
      <w:r w:rsidRPr="00464CE4">
        <w:rPr>
          <w:b/>
          <w:sz w:val="28"/>
          <w:szCs w:val="28"/>
        </w:rPr>
        <w:t>Communication</w:t>
      </w:r>
      <w:r w:rsidR="00BA72DF">
        <w:rPr>
          <w:b/>
          <w:sz w:val="28"/>
          <w:szCs w:val="28"/>
        </w:rPr>
        <w:t xml:space="preserve"> : </w:t>
      </w:r>
    </w:p>
    <w:p w:rsidR="00BA72DF" w:rsidRDefault="00BA72DF" w:rsidP="00D9269A">
      <w:pPr>
        <w:spacing w:after="0" w:line="259" w:lineRule="auto"/>
        <w:ind w:left="-5"/>
        <w:rPr>
          <w:b/>
          <w:sz w:val="28"/>
          <w:szCs w:val="28"/>
        </w:rPr>
      </w:pPr>
      <w:r>
        <w:rPr>
          <w:b/>
          <w:sz w:val="28"/>
          <w:szCs w:val="28"/>
        </w:rPr>
        <w:t xml:space="preserve">Chacun est invité à envoyer à l’adresse : </w:t>
      </w:r>
      <w:hyperlink r:id="rId6" w:history="1">
        <w:r w:rsidRPr="008E1C65">
          <w:rPr>
            <w:rStyle w:val="Lienhypertexte"/>
            <w:b/>
            <w:sz w:val="28"/>
            <w:szCs w:val="28"/>
          </w:rPr>
          <w:t>fneje.paris.idf@gmail.com</w:t>
        </w:r>
      </w:hyperlink>
      <w:r>
        <w:rPr>
          <w:b/>
          <w:sz w:val="28"/>
          <w:szCs w:val="28"/>
        </w:rPr>
        <w:t xml:space="preserve"> toutes les infos qui lui paraissent utiles à faire paraître dans l’</w:t>
      </w:r>
      <w:proofErr w:type="spellStart"/>
      <w:r>
        <w:rPr>
          <w:b/>
          <w:sz w:val="28"/>
          <w:szCs w:val="28"/>
        </w:rPr>
        <w:t>Echo’Fneje</w:t>
      </w:r>
      <w:proofErr w:type="spellEnd"/>
      <w:r>
        <w:rPr>
          <w:b/>
          <w:sz w:val="28"/>
          <w:szCs w:val="28"/>
        </w:rPr>
        <w:t xml:space="preserve"> ou à mettre sur le blog.</w:t>
      </w:r>
    </w:p>
    <w:p w:rsidR="00BA72DF" w:rsidRDefault="00BA72DF" w:rsidP="00D9269A">
      <w:pPr>
        <w:spacing w:after="0" w:line="259" w:lineRule="auto"/>
        <w:ind w:left="-5"/>
      </w:pPr>
      <w:r>
        <w:rPr>
          <w:b/>
          <w:sz w:val="28"/>
          <w:szCs w:val="28"/>
        </w:rPr>
        <w:t>Beaucoup d’idées et d’informations ont été échangées pendant cette AG.</w:t>
      </w:r>
    </w:p>
    <w:p w:rsidR="00D9269A" w:rsidRDefault="00D9269A">
      <w:pPr>
        <w:spacing w:after="0" w:line="259" w:lineRule="auto"/>
        <w:ind w:left="0" w:firstLine="0"/>
        <w:rPr>
          <w:b/>
        </w:rPr>
      </w:pPr>
    </w:p>
    <w:p w:rsidR="00BA72DF" w:rsidRDefault="00BA72DF" w:rsidP="00BA72DF">
      <w:pPr>
        <w:spacing w:after="0" w:line="259" w:lineRule="auto"/>
        <w:ind w:left="-5"/>
      </w:pPr>
      <w:r>
        <w:rPr>
          <w:b/>
          <w:sz w:val="28"/>
        </w:rPr>
        <w:t>Animations et actions à réaliser, les propositions :</w:t>
      </w:r>
      <w:r>
        <w:rPr>
          <w:b/>
        </w:rPr>
        <w:t xml:space="preserve"> </w:t>
      </w:r>
    </w:p>
    <w:p w:rsidR="003F22D4" w:rsidRDefault="003F22D4">
      <w:pPr>
        <w:spacing w:after="0" w:line="259" w:lineRule="auto"/>
        <w:ind w:left="0" w:firstLine="0"/>
        <w:rPr>
          <w:b/>
        </w:rPr>
      </w:pPr>
    </w:p>
    <w:p w:rsidR="003F22D4" w:rsidRDefault="00694898" w:rsidP="003F22D4">
      <w:pPr>
        <w:pStyle w:val="Titre2"/>
      </w:pPr>
      <w:r>
        <w:t>Visi</w:t>
      </w:r>
      <w:r w:rsidR="003F22D4">
        <w:t>tes de lieux atypiques :</w:t>
      </w:r>
    </w:p>
    <w:p w:rsidR="003F22D4" w:rsidRDefault="003F22D4" w:rsidP="003F22D4"/>
    <w:p w:rsidR="003F22D4" w:rsidRDefault="003F22D4" w:rsidP="003F22D4">
      <w:pPr>
        <w:pStyle w:val="Paragraphedeliste"/>
        <w:numPr>
          <w:ilvl w:val="0"/>
          <w:numId w:val="9"/>
        </w:numPr>
      </w:pPr>
      <w:r>
        <w:t>Ecole Montessori</w:t>
      </w:r>
    </w:p>
    <w:p w:rsidR="0031140B" w:rsidRDefault="0031140B" w:rsidP="003F22D4">
      <w:pPr>
        <w:pStyle w:val="Paragraphedeliste"/>
        <w:numPr>
          <w:ilvl w:val="0"/>
          <w:numId w:val="9"/>
        </w:numPr>
      </w:pPr>
      <w:proofErr w:type="spellStart"/>
      <w:r>
        <w:t>Cafézoïde</w:t>
      </w:r>
      <w:proofErr w:type="spellEnd"/>
    </w:p>
    <w:p w:rsidR="00C47D2F" w:rsidRDefault="00C47D2F" w:rsidP="00C47D2F">
      <w:pPr>
        <w:pStyle w:val="Paragraphedeliste"/>
        <w:numPr>
          <w:ilvl w:val="0"/>
          <w:numId w:val="9"/>
        </w:numPr>
      </w:pPr>
      <w:r>
        <w:t>Centre national du Jeu</w:t>
      </w:r>
    </w:p>
    <w:p w:rsidR="003F22D4" w:rsidRDefault="003F22D4" w:rsidP="003F22D4">
      <w:pPr>
        <w:pStyle w:val="Paragraphedeliste"/>
        <w:numPr>
          <w:ilvl w:val="0"/>
          <w:numId w:val="9"/>
        </w:numPr>
      </w:pPr>
      <w:r>
        <w:t>Musée d’art contemporain MAC VAL</w:t>
      </w:r>
    </w:p>
    <w:p w:rsidR="00C47D2F" w:rsidRDefault="00C47D2F" w:rsidP="003F22D4">
      <w:pPr>
        <w:pStyle w:val="Paragraphedeliste"/>
        <w:numPr>
          <w:ilvl w:val="0"/>
          <w:numId w:val="9"/>
        </w:numPr>
      </w:pPr>
      <w:r>
        <w:t>Ludothèque « Les enfants du jeu » à St Denis</w:t>
      </w:r>
    </w:p>
    <w:p w:rsidR="00C47D2F" w:rsidRDefault="00C47D2F" w:rsidP="003F22D4">
      <w:pPr>
        <w:pStyle w:val="Paragraphedeliste"/>
        <w:numPr>
          <w:ilvl w:val="0"/>
          <w:numId w:val="9"/>
        </w:numPr>
      </w:pPr>
      <w:r>
        <w:t>Les aires de jeu, à Bastille</w:t>
      </w:r>
    </w:p>
    <w:p w:rsidR="00C47D2F" w:rsidRDefault="00C47D2F" w:rsidP="003F22D4">
      <w:pPr>
        <w:pStyle w:val="Paragraphedeliste"/>
        <w:numPr>
          <w:ilvl w:val="0"/>
          <w:numId w:val="9"/>
        </w:numPr>
      </w:pPr>
      <w:r>
        <w:t>« Un, neuf, trois Soleil », Rosny, concerne toute la Seine St Denis</w:t>
      </w:r>
    </w:p>
    <w:p w:rsidR="00C47D2F" w:rsidRDefault="00C47D2F" w:rsidP="003F22D4">
      <w:pPr>
        <w:pStyle w:val="Paragraphedeliste"/>
        <w:numPr>
          <w:ilvl w:val="0"/>
          <w:numId w:val="9"/>
        </w:numPr>
      </w:pPr>
      <w:r>
        <w:t xml:space="preserve">Observatoire des violences éducatives </w:t>
      </w:r>
    </w:p>
    <w:p w:rsidR="003F22D4" w:rsidRDefault="003F22D4" w:rsidP="00C47D2F"/>
    <w:p w:rsidR="003F22D4" w:rsidRDefault="003F22D4" w:rsidP="003F22D4">
      <w:pPr>
        <w:pStyle w:val="Titre2"/>
      </w:pPr>
      <w:r>
        <w:t>Des temps d’échange et de réflexion :</w:t>
      </w:r>
    </w:p>
    <w:p w:rsidR="003F22D4" w:rsidRDefault="003F22D4" w:rsidP="003F22D4"/>
    <w:p w:rsidR="003F22D4" w:rsidRPr="00BA72DF" w:rsidRDefault="003F22D4" w:rsidP="003F22D4">
      <w:pPr>
        <w:pStyle w:val="Paragraphedeliste"/>
        <w:numPr>
          <w:ilvl w:val="0"/>
          <w:numId w:val="9"/>
        </w:numPr>
        <w:rPr>
          <w:b/>
        </w:rPr>
      </w:pPr>
      <w:r w:rsidRPr="00BA72DF">
        <w:rPr>
          <w:b/>
        </w:rPr>
        <w:t>Se réunir pour se tenir au courant de l’actualité et se mobiliser</w:t>
      </w:r>
      <w:r w:rsidR="00BA72DF" w:rsidRPr="00BA72DF">
        <w:rPr>
          <w:b/>
        </w:rPr>
        <w:t> :</w:t>
      </w:r>
    </w:p>
    <w:p w:rsidR="00BA72DF" w:rsidRDefault="00BA72DF" w:rsidP="00BA72DF">
      <w:pPr>
        <w:pStyle w:val="Paragraphedeliste"/>
        <w:ind w:firstLine="0"/>
      </w:pPr>
      <w:r>
        <w:lastRenderedPageBreak/>
        <w:t>Compte-tenu des échanges tenus pendant l’AG, il nous paraît important d’organiser prochainement une réunion sur le constat des évolutions préoccupantes sur le terrain.</w:t>
      </w:r>
    </w:p>
    <w:p w:rsidR="00BA72DF" w:rsidRDefault="00BA72DF" w:rsidP="00BA72DF">
      <w:pPr>
        <w:pStyle w:val="Paragraphedeliste"/>
        <w:ind w:firstLine="0"/>
      </w:pPr>
    </w:p>
    <w:p w:rsidR="00BA72DF" w:rsidRDefault="003F22D4" w:rsidP="003F22D4">
      <w:pPr>
        <w:pStyle w:val="Paragraphedeliste"/>
        <w:numPr>
          <w:ilvl w:val="0"/>
          <w:numId w:val="9"/>
        </w:numPr>
      </w:pPr>
      <w:r w:rsidRPr="00BA72DF">
        <w:rPr>
          <w:b/>
        </w:rPr>
        <w:t xml:space="preserve">Cafés </w:t>
      </w:r>
      <w:proofErr w:type="spellStart"/>
      <w:r w:rsidRPr="00BA72DF">
        <w:rPr>
          <w:b/>
        </w:rPr>
        <w:t>Fneje</w:t>
      </w:r>
      <w:proofErr w:type="spellEnd"/>
      <w:r w:rsidR="00690EAD">
        <w:t xml:space="preserve"> : </w:t>
      </w:r>
      <w:r w:rsidR="00BA72DF">
        <w:t xml:space="preserve">Nous décidons d’élaborer un calendrier annuel basé sur le dernier vendredi du mois de chaque fin de trimestre. Les dates des cafés </w:t>
      </w:r>
      <w:proofErr w:type="spellStart"/>
      <w:r w:rsidR="00BA72DF">
        <w:t>Fneje</w:t>
      </w:r>
      <w:proofErr w:type="spellEnd"/>
      <w:r w:rsidR="00BA72DF">
        <w:t xml:space="preserve"> de 2016 seront donc le :</w:t>
      </w:r>
    </w:p>
    <w:p w:rsidR="003F22D4" w:rsidRPr="00BA72DF" w:rsidRDefault="00690EAD" w:rsidP="00BA72DF">
      <w:pPr>
        <w:pStyle w:val="Paragraphedeliste"/>
        <w:ind w:firstLine="0"/>
        <w:rPr>
          <w:b/>
        </w:rPr>
      </w:pPr>
      <w:r w:rsidRPr="00BA72DF">
        <w:rPr>
          <w:b/>
        </w:rPr>
        <w:t>11 mars, 10 juin, 9 septembre, 9 décembre</w:t>
      </w:r>
      <w:r w:rsidR="00BA72DF">
        <w:rPr>
          <w:b/>
        </w:rPr>
        <w:t xml:space="preserve"> à 19h30. Le père </w:t>
      </w:r>
      <w:r w:rsidR="003A7D61">
        <w:rPr>
          <w:b/>
        </w:rPr>
        <w:t>tranquille, situé à Châtelet,</w:t>
      </w:r>
      <w:bookmarkStart w:id="0" w:name="_GoBack"/>
      <w:bookmarkEnd w:id="0"/>
      <w:r w:rsidR="00BA72DF">
        <w:rPr>
          <w:b/>
        </w:rPr>
        <w:t xml:space="preserve"> paraît plus adapté à tout le monde, le lieu étant central.</w:t>
      </w:r>
    </w:p>
    <w:p w:rsidR="00783ECF" w:rsidRPr="003F22D4" w:rsidRDefault="00783ECF" w:rsidP="00783ECF"/>
    <w:p w:rsidR="003F22D4" w:rsidRDefault="00783ECF" w:rsidP="00783ECF">
      <w:pPr>
        <w:pStyle w:val="Titre2"/>
      </w:pPr>
      <w:r>
        <w:t>Des conférences :</w:t>
      </w:r>
    </w:p>
    <w:p w:rsidR="00783ECF" w:rsidRDefault="00C603D9" w:rsidP="00783ECF">
      <w:pPr>
        <w:pStyle w:val="Paragraphedeliste"/>
        <w:numPr>
          <w:ilvl w:val="0"/>
          <w:numId w:val="9"/>
        </w:numPr>
      </w:pPr>
      <w:r>
        <w:t>Christine SCHUHL </w:t>
      </w:r>
    </w:p>
    <w:p w:rsidR="00783ECF" w:rsidRDefault="00783ECF" w:rsidP="00783ECF">
      <w:pPr>
        <w:pStyle w:val="Paragraphedeliste"/>
        <w:numPr>
          <w:ilvl w:val="0"/>
          <w:numId w:val="9"/>
        </w:numPr>
      </w:pPr>
      <w:r>
        <w:t>Arno Stern</w:t>
      </w:r>
      <w:r w:rsidR="00690EAD">
        <w:t xml:space="preserve"> ou son fils</w:t>
      </w:r>
      <w:r>
        <w:t> ?</w:t>
      </w:r>
    </w:p>
    <w:p w:rsidR="00690EAD" w:rsidRDefault="00690EAD" w:rsidP="00783ECF">
      <w:pPr>
        <w:pStyle w:val="Paragraphedeliste"/>
        <w:numPr>
          <w:ilvl w:val="0"/>
          <w:numId w:val="9"/>
        </w:numPr>
      </w:pPr>
      <w:r>
        <w:t>Musique en Herbe ?</w:t>
      </w:r>
    </w:p>
    <w:p w:rsidR="00690EAD" w:rsidRDefault="00690EAD" w:rsidP="00783ECF">
      <w:pPr>
        <w:pStyle w:val="Paragraphedeliste"/>
        <w:numPr>
          <w:ilvl w:val="0"/>
          <w:numId w:val="9"/>
        </w:numPr>
      </w:pPr>
      <w:r>
        <w:t>Thomas D’</w:t>
      </w:r>
      <w:proofErr w:type="spellStart"/>
      <w:r w:rsidR="00987CFB">
        <w:t>An</w:t>
      </w:r>
      <w:r>
        <w:t>s</w:t>
      </w:r>
      <w:r w:rsidR="00987CFB">
        <w:t>em</w:t>
      </w:r>
      <w:r>
        <w:t>b</w:t>
      </w:r>
      <w:r w:rsidR="0004758A">
        <w:t>o</w:t>
      </w:r>
      <w:r>
        <w:t>urg</w:t>
      </w:r>
      <w:proofErr w:type="spellEnd"/>
      <w:r w:rsidR="00C603D9">
        <w:t> </w:t>
      </w:r>
    </w:p>
    <w:p w:rsidR="00783ECF" w:rsidRDefault="00783ECF" w:rsidP="00783ECF"/>
    <w:p w:rsidR="00783ECF" w:rsidRDefault="00987CFB" w:rsidP="00783ECF">
      <w:pPr>
        <w:pStyle w:val="Titre2"/>
      </w:pPr>
      <w:r>
        <w:t xml:space="preserve">Centres de formation (présentation de la </w:t>
      </w:r>
      <w:proofErr w:type="spellStart"/>
      <w:r>
        <w:t>Fneje</w:t>
      </w:r>
      <w:proofErr w:type="spellEnd"/>
      <w:r>
        <w:t xml:space="preserve"> aux étudiants) :</w:t>
      </w:r>
    </w:p>
    <w:p w:rsidR="00783ECF" w:rsidRDefault="00783ECF" w:rsidP="00783ECF">
      <w:pPr>
        <w:pStyle w:val="Paragraphedeliste"/>
        <w:numPr>
          <w:ilvl w:val="0"/>
          <w:numId w:val="9"/>
        </w:numPr>
      </w:pPr>
      <w:r>
        <w:t>Le CERPE</w:t>
      </w:r>
    </w:p>
    <w:p w:rsidR="00783ECF" w:rsidRDefault="00783ECF" w:rsidP="00783ECF">
      <w:pPr>
        <w:pStyle w:val="Paragraphedeliste"/>
        <w:numPr>
          <w:ilvl w:val="0"/>
          <w:numId w:val="9"/>
        </w:numPr>
      </w:pPr>
      <w:r>
        <w:t>L’HORIZON</w:t>
      </w:r>
    </w:p>
    <w:p w:rsidR="00783ECF" w:rsidRDefault="00783ECF" w:rsidP="00783ECF">
      <w:pPr>
        <w:pStyle w:val="Paragraphedeliste"/>
        <w:numPr>
          <w:ilvl w:val="0"/>
          <w:numId w:val="9"/>
        </w:numPr>
      </w:pPr>
      <w:r>
        <w:t>PARMENTIER</w:t>
      </w:r>
    </w:p>
    <w:p w:rsidR="00783ECF" w:rsidRDefault="00783ECF" w:rsidP="00783ECF">
      <w:pPr>
        <w:pStyle w:val="Paragraphedeliste"/>
        <w:numPr>
          <w:ilvl w:val="0"/>
          <w:numId w:val="9"/>
        </w:numPr>
      </w:pPr>
      <w:r>
        <w:t>SAINT HONORE</w:t>
      </w:r>
    </w:p>
    <w:p w:rsidR="00783ECF" w:rsidRDefault="00783ECF" w:rsidP="00783ECF">
      <w:pPr>
        <w:pStyle w:val="Paragraphedeliste"/>
        <w:numPr>
          <w:ilvl w:val="0"/>
          <w:numId w:val="9"/>
        </w:numPr>
      </w:pPr>
      <w:r>
        <w:t>ETSUP</w:t>
      </w:r>
    </w:p>
    <w:p w:rsidR="00783ECF" w:rsidRDefault="00783ECF" w:rsidP="00783ECF">
      <w:pPr>
        <w:pStyle w:val="Paragraphedeliste"/>
        <w:numPr>
          <w:ilvl w:val="0"/>
          <w:numId w:val="9"/>
        </w:numPr>
      </w:pPr>
      <w:r>
        <w:t>EFPP</w:t>
      </w:r>
    </w:p>
    <w:p w:rsidR="00783ECF" w:rsidRDefault="00EC3D4C" w:rsidP="00EC3D4C">
      <w:pPr>
        <w:pStyle w:val="Paragraphedeliste"/>
        <w:numPr>
          <w:ilvl w:val="0"/>
          <w:numId w:val="9"/>
        </w:numPr>
      </w:pPr>
      <w:r>
        <w:t>IRTS MONTROUGE</w:t>
      </w:r>
    </w:p>
    <w:p w:rsidR="00EC3D4C" w:rsidRDefault="00EC3D4C" w:rsidP="00EC3D4C">
      <w:pPr>
        <w:pStyle w:val="Paragraphedeliste"/>
        <w:numPr>
          <w:ilvl w:val="0"/>
          <w:numId w:val="9"/>
        </w:numPr>
      </w:pPr>
      <w:r>
        <w:t>…</w:t>
      </w:r>
    </w:p>
    <w:p w:rsidR="00783ECF" w:rsidRDefault="00783ECF" w:rsidP="00783ECF">
      <w:pPr>
        <w:pStyle w:val="Paragraphedeliste"/>
        <w:ind w:firstLine="0"/>
      </w:pPr>
    </w:p>
    <w:p w:rsidR="00783ECF" w:rsidRDefault="00783ECF" w:rsidP="00783ECF">
      <w:pPr>
        <w:pStyle w:val="Titre2"/>
      </w:pPr>
      <w:r>
        <w:t>Nouveaux projets :</w:t>
      </w:r>
    </w:p>
    <w:p w:rsidR="000C561B" w:rsidRPr="000C561B" w:rsidRDefault="000C561B" w:rsidP="000C561B"/>
    <w:p w:rsidR="00783ECF" w:rsidRDefault="00783ECF" w:rsidP="00783ECF">
      <w:pPr>
        <w:pStyle w:val="Paragraphedeliste"/>
        <w:numPr>
          <w:ilvl w:val="0"/>
          <w:numId w:val="9"/>
        </w:numPr>
      </w:pPr>
      <w:r>
        <w:t>Groupe de recherche et d’analyse de</w:t>
      </w:r>
      <w:r w:rsidR="003A7D61">
        <w:t>s</w:t>
      </w:r>
      <w:r>
        <w:t xml:space="preserve"> pratique</w:t>
      </w:r>
      <w:r w:rsidR="003A7D61">
        <w:t>s</w:t>
      </w:r>
      <w:r>
        <w:t xml:space="preserve"> avec Marie-Dominique WILPERT</w:t>
      </w:r>
      <w:r w:rsidR="00987CFB">
        <w:t> : déjà 7 participants sont intéressés (parmi les présents à l’AG).</w:t>
      </w:r>
    </w:p>
    <w:p w:rsidR="00987CFB" w:rsidRDefault="00987CFB" w:rsidP="00987CFB">
      <w:pPr>
        <w:pStyle w:val="Paragraphedeliste"/>
        <w:ind w:firstLine="0"/>
      </w:pPr>
    </w:p>
    <w:p w:rsidR="00783ECF" w:rsidRDefault="00783ECF" w:rsidP="00783ECF">
      <w:pPr>
        <w:pStyle w:val="Paragraphedeliste"/>
        <w:numPr>
          <w:ilvl w:val="0"/>
          <w:numId w:val="9"/>
        </w:numPr>
      </w:pPr>
      <w:r>
        <w:t>Partenariat FNEJE / JANUS KORCZAK/ Intelligences multiples</w:t>
      </w:r>
    </w:p>
    <w:p w:rsidR="00802FCA" w:rsidRDefault="00802FCA" w:rsidP="00802FCA">
      <w:pPr>
        <w:pStyle w:val="Paragraphedeliste"/>
      </w:pPr>
      <w:r>
        <w:t xml:space="preserve">Véronique, adhérente à l’association </w:t>
      </w:r>
      <w:proofErr w:type="spellStart"/>
      <w:r>
        <w:t>Janus</w:t>
      </w:r>
      <w:r w:rsidR="00297011">
        <w:t>z</w:t>
      </w:r>
      <w:proofErr w:type="spellEnd"/>
      <w:r>
        <w:t xml:space="preserve"> </w:t>
      </w:r>
      <w:proofErr w:type="spellStart"/>
      <w:r>
        <w:t>Korczak</w:t>
      </w:r>
      <w:proofErr w:type="spellEnd"/>
      <w:r>
        <w:t xml:space="preserve"> a </w:t>
      </w:r>
      <w:proofErr w:type="spellStart"/>
      <w:r>
        <w:t>recontré</w:t>
      </w:r>
      <w:proofErr w:type="spellEnd"/>
      <w:r>
        <w:t xml:space="preserve"> lors de leur AG le 22 janvier, l’association</w:t>
      </w:r>
      <w:r w:rsidR="00297011">
        <w:t xml:space="preserve">  « Les intelligences multiples ». La présidente de l’association </w:t>
      </w:r>
      <w:proofErr w:type="spellStart"/>
      <w:r w:rsidR="00297011">
        <w:t>Janusz</w:t>
      </w:r>
      <w:proofErr w:type="spellEnd"/>
      <w:r w:rsidR="00297011">
        <w:t xml:space="preserve"> </w:t>
      </w:r>
      <w:proofErr w:type="spellStart"/>
      <w:r w:rsidR="00297011">
        <w:t>Korczak</w:t>
      </w:r>
      <w:proofErr w:type="spellEnd"/>
      <w:r w:rsidR="00297011">
        <w:t xml:space="preserve">, Patricia </w:t>
      </w:r>
      <w:proofErr w:type="spellStart"/>
      <w:r w:rsidR="00297011">
        <w:t>Haluska</w:t>
      </w:r>
      <w:proofErr w:type="spellEnd"/>
      <w:r w:rsidR="00297011">
        <w:t xml:space="preserve"> et Véronique (je ne sais pas son nom de famille), formatrice pour l’association </w:t>
      </w:r>
      <w:proofErr w:type="spellStart"/>
      <w:r w:rsidR="00297011">
        <w:t>inttelligences</w:t>
      </w:r>
      <w:proofErr w:type="spellEnd"/>
      <w:r w:rsidR="00297011">
        <w:t xml:space="preserve"> multiples (qui a été professeur des écoles en maternelle), souhaitent nous rencontrer pour croiser nos différentes approches.</w:t>
      </w:r>
    </w:p>
    <w:p w:rsidR="00297011" w:rsidRDefault="005372C9" w:rsidP="00802FCA">
      <w:pPr>
        <w:pStyle w:val="Paragraphedeliste"/>
        <w:rPr>
          <w:rFonts w:ascii="Arial" w:hAnsi="Arial" w:cs="Arial"/>
          <w:color w:val="444444"/>
          <w:sz w:val="18"/>
          <w:szCs w:val="18"/>
        </w:rPr>
      </w:pPr>
      <w:hyperlink r:id="rId7" w:tgtFrame="_blank" w:history="1">
        <w:r w:rsidR="00297011" w:rsidRPr="00297011">
          <w:rPr>
            <w:rFonts w:ascii="Arial" w:hAnsi="Arial" w:cs="Arial"/>
            <w:color w:val="444444"/>
            <w:sz w:val="18"/>
            <w:szCs w:val="18"/>
          </w:rPr>
          <w:t>http://www.occe.coop/~ad69/spip.php?rubrique55</w:t>
        </w:r>
      </w:hyperlink>
    </w:p>
    <w:p w:rsidR="00297011" w:rsidRDefault="00297011" w:rsidP="00802FCA">
      <w:pPr>
        <w:pStyle w:val="Paragraphedeliste"/>
      </w:pPr>
      <w:r w:rsidRPr="00297011">
        <w:t>http://korczak.fr/</w:t>
      </w:r>
    </w:p>
    <w:p w:rsidR="00802FCA" w:rsidRDefault="00802FCA" w:rsidP="00802FCA">
      <w:pPr>
        <w:pStyle w:val="Paragraphedeliste"/>
        <w:ind w:firstLine="0"/>
      </w:pPr>
    </w:p>
    <w:p w:rsidR="00297011" w:rsidRDefault="00783ECF" w:rsidP="00783ECF">
      <w:pPr>
        <w:pStyle w:val="Paragraphedeliste"/>
        <w:numPr>
          <w:ilvl w:val="0"/>
          <w:numId w:val="9"/>
        </w:numPr>
      </w:pPr>
      <w:r>
        <w:t>Débat autour de projections de films</w:t>
      </w:r>
      <w:r w:rsidR="00297011">
        <w:t> : l’idée émerge pendant l’AG de programmer une journée entière où on se retrouverait pour visionner des films en relation avec notre profession : « un festival de films ». On mangerait ensemble le midi, chacun pourrait venir le temps de la journée qui lui convient.</w:t>
      </w:r>
    </w:p>
    <w:p w:rsidR="00297011" w:rsidRDefault="00297011" w:rsidP="00297011">
      <w:pPr>
        <w:pStyle w:val="Paragraphedeliste"/>
        <w:ind w:firstLine="0"/>
      </w:pPr>
    </w:p>
    <w:p w:rsidR="00297011" w:rsidRDefault="00297011" w:rsidP="00297011">
      <w:pPr>
        <w:pStyle w:val="Paragraphedeliste"/>
        <w:ind w:firstLine="0"/>
      </w:pPr>
      <w:r>
        <w:t>Autres idées émises :</w:t>
      </w:r>
    </w:p>
    <w:p w:rsidR="00354BF7" w:rsidRDefault="00354BF7" w:rsidP="00783ECF">
      <w:pPr>
        <w:pStyle w:val="Paragraphedeliste"/>
        <w:numPr>
          <w:ilvl w:val="0"/>
          <w:numId w:val="9"/>
        </w:numPr>
      </w:pPr>
      <w:r>
        <w:t>Intermèdes Robinson, Laurent OTT</w:t>
      </w:r>
    </w:p>
    <w:p w:rsidR="000C561B" w:rsidRPr="00783ECF" w:rsidRDefault="000C561B" w:rsidP="0078103F">
      <w:pPr>
        <w:pStyle w:val="Paragraphedeliste"/>
        <w:numPr>
          <w:ilvl w:val="0"/>
          <w:numId w:val="9"/>
        </w:numPr>
      </w:pPr>
      <w:r>
        <w:t>Dimension in</w:t>
      </w:r>
      <w:r w:rsidR="00297011">
        <w:t>terculturelle : Marie-Rose MORO ;</w:t>
      </w:r>
      <w:r>
        <w:t xml:space="preserve"> cycle de conférence</w:t>
      </w:r>
      <w:r w:rsidR="00297011">
        <w:t>s</w:t>
      </w:r>
      <w:r>
        <w:t xml:space="preserve"> Musée Quai Branly</w:t>
      </w:r>
      <w:r w:rsidR="00297011">
        <w:t>.</w:t>
      </w:r>
    </w:p>
    <w:p w:rsidR="00783ECF" w:rsidRDefault="00783ECF" w:rsidP="00783ECF"/>
    <w:p w:rsidR="00783ECF" w:rsidRPr="00783ECF" w:rsidRDefault="00783ECF" w:rsidP="00783ECF">
      <w:pPr>
        <w:ind w:left="360" w:firstLine="0"/>
      </w:pPr>
    </w:p>
    <w:p w:rsidR="003F22D4" w:rsidRDefault="003F22D4" w:rsidP="003F22D4"/>
    <w:p w:rsidR="009C1F85" w:rsidRDefault="00783ECF" w:rsidP="00297011">
      <w:pPr>
        <w:pStyle w:val="Titre2"/>
        <w:jc w:val="center"/>
      </w:pPr>
      <w:r>
        <w:t>BIENVENUE A TOUTES VOS IDEES ET SUGGESTIONS !</w:t>
      </w:r>
    </w:p>
    <w:p w:rsidR="009C1F85" w:rsidRDefault="006A0D1C">
      <w:pPr>
        <w:spacing w:after="0" w:line="259" w:lineRule="auto"/>
        <w:ind w:left="0" w:firstLine="0"/>
      </w:pPr>
      <w:r>
        <w:rPr>
          <w:rFonts w:ascii="Cambria" w:eastAsia="Cambria" w:hAnsi="Cambria" w:cs="Cambria"/>
          <w:i/>
        </w:rPr>
        <w:tab/>
      </w:r>
    </w:p>
    <w:sectPr w:rsidR="009C1F85" w:rsidSect="00C54686">
      <w:pgSz w:w="11900" w:h="16840"/>
      <w:pgMar w:top="737" w:right="851" w:bottom="737"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590"/>
    <w:multiLevelType w:val="hybridMultilevel"/>
    <w:tmpl w:val="EA46207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E95BF0"/>
    <w:multiLevelType w:val="hybridMultilevel"/>
    <w:tmpl w:val="DF3222B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9C301F"/>
    <w:multiLevelType w:val="hybridMultilevel"/>
    <w:tmpl w:val="B2E47986"/>
    <w:lvl w:ilvl="0" w:tplc="846226CC">
      <w:start w:val="1"/>
      <w:numFmt w:val="bullet"/>
      <w:lvlText w:val="-"/>
      <w:lvlJc w:val="left"/>
      <w:pPr>
        <w:ind w:left="1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C4C26E">
      <w:start w:val="1"/>
      <w:numFmt w:val="bullet"/>
      <w:lvlText w:val="o"/>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E061FF4">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982F54">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9C9702">
      <w:start w:val="1"/>
      <w:numFmt w:val="bullet"/>
      <w:lvlText w:val="o"/>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D7E6B3C">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DE1286">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2E6282A">
      <w:start w:val="1"/>
      <w:numFmt w:val="bullet"/>
      <w:lvlText w:val="o"/>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B5075EC">
      <w:start w:val="1"/>
      <w:numFmt w:val="bullet"/>
      <w:lvlText w:val="▪"/>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9F2A6A"/>
    <w:multiLevelType w:val="hybridMultilevel"/>
    <w:tmpl w:val="73AE63C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77A3CD7"/>
    <w:multiLevelType w:val="hybridMultilevel"/>
    <w:tmpl w:val="6BCE1C26"/>
    <w:lvl w:ilvl="0" w:tplc="4C7CA200">
      <w:start w:val="1"/>
      <w:numFmt w:val="bullet"/>
      <w:lvlText w:val="-"/>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3AC73C2">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6C01F8">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436D104">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D2A5CA">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B4057E2">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F9C2C4C">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32C99C">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4263A2">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A31113"/>
    <w:multiLevelType w:val="hybridMultilevel"/>
    <w:tmpl w:val="56DCAB88"/>
    <w:lvl w:ilvl="0" w:tplc="14A8CE1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F275A1"/>
    <w:multiLevelType w:val="hybridMultilevel"/>
    <w:tmpl w:val="C6485582"/>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766A1AB6"/>
    <w:multiLevelType w:val="hybridMultilevel"/>
    <w:tmpl w:val="EFF6364C"/>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8" w15:restartNumberingAfterBreak="0">
    <w:nsid w:val="7AD76F92"/>
    <w:multiLevelType w:val="hybridMultilevel"/>
    <w:tmpl w:val="09A43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3"/>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85"/>
    <w:rsid w:val="0004758A"/>
    <w:rsid w:val="00062EF4"/>
    <w:rsid w:val="000C561B"/>
    <w:rsid w:val="001D05D3"/>
    <w:rsid w:val="0023140C"/>
    <w:rsid w:val="00297011"/>
    <w:rsid w:val="0031140B"/>
    <w:rsid w:val="00354BF7"/>
    <w:rsid w:val="003A7D61"/>
    <w:rsid w:val="003F22D4"/>
    <w:rsid w:val="00464CE4"/>
    <w:rsid w:val="00690EAD"/>
    <w:rsid w:val="00694898"/>
    <w:rsid w:val="006A0D1C"/>
    <w:rsid w:val="00783ECF"/>
    <w:rsid w:val="00802FCA"/>
    <w:rsid w:val="00851FD1"/>
    <w:rsid w:val="00987CFB"/>
    <w:rsid w:val="009C1F85"/>
    <w:rsid w:val="00A71398"/>
    <w:rsid w:val="00B70E9C"/>
    <w:rsid w:val="00BA72DF"/>
    <w:rsid w:val="00C47D2F"/>
    <w:rsid w:val="00C54686"/>
    <w:rsid w:val="00C603D9"/>
    <w:rsid w:val="00D9269A"/>
    <w:rsid w:val="00DD03C8"/>
    <w:rsid w:val="00EC3D4C"/>
    <w:rsid w:val="00F33763"/>
    <w:rsid w:val="00FF32CD"/>
    <w:rsid w:val="00FF3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F8D42-B055-49BB-96DD-5E264858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370" w:hanging="10"/>
    </w:pPr>
    <w:rPr>
      <w:rFonts w:ascii="Times New Roman" w:eastAsia="Times New Roman" w:hAnsi="Times New Roman" w:cs="Times New Roman"/>
      <w:color w:val="000000"/>
      <w:sz w:val="24"/>
    </w:rPr>
  </w:style>
  <w:style w:type="paragraph" w:styleId="Titre1">
    <w:name w:val="heading 1"/>
    <w:basedOn w:val="Normal"/>
    <w:next w:val="Normal"/>
    <w:link w:val="Titre1Car"/>
    <w:uiPriority w:val="9"/>
    <w:qFormat/>
    <w:rsid w:val="003F2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F3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2CD"/>
    <w:pPr>
      <w:ind w:left="720"/>
      <w:contextualSpacing/>
    </w:pPr>
  </w:style>
  <w:style w:type="character" w:customStyle="1" w:styleId="Titre2Car">
    <w:name w:val="Titre 2 Car"/>
    <w:basedOn w:val="Policepardfaut"/>
    <w:link w:val="Titre2"/>
    <w:uiPriority w:val="9"/>
    <w:rsid w:val="00FF32CD"/>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F22D4"/>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1D05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05D3"/>
    <w:rPr>
      <w:rFonts w:ascii="Segoe UI" w:eastAsia="Times New Roman" w:hAnsi="Segoe UI" w:cs="Segoe UI"/>
      <w:color w:val="000000"/>
      <w:sz w:val="18"/>
      <w:szCs w:val="18"/>
    </w:rPr>
  </w:style>
  <w:style w:type="character" w:styleId="Lienhypertexte">
    <w:name w:val="Hyperlink"/>
    <w:basedOn w:val="Policepardfaut"/>
    <w:uiPriority w:val="99"/>
    <w:unhideWhenUsed/>
    <w:rsid w:val="00BA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ce.coop/~ad69/spip.php?rubrique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neje.paris.idf@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79AE-BD02-4802-9BF7-4B273AA2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Microsoft Word - Bilan Année 2015</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Bilan Année 2015</dc:title>
  <dc:subject/>
  <dc:creator>JACQUET VERONIQUE</dc:creator>
  <cp:keywords/>
  <cp:lastModifiedBy>JACQUET VERONIQUE</cp:lastModifiedBy>
  <cp:revision>28</cp:revision>
  <cp:lastPrinted>2016-01-30T10:26:00Z</cp:lastPrinted>
  <dcterms:created xsi:type="dcterms:W3CDTF">2016-01-29T23:51:00Z</dcterms:created>
  <dcterms:modified xsi:type="dcterms:W3CDTF">2016-01-31T12:26:00Z</dcterms:modified>
</cp:coreProperties>
</file>