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8" w:type="dxa"/>
        <w:tblLook w:val="04A0" w:firstRow="1" w:lastRow="0" w:firstColumn="1" w:lastColumn="0" w:noHBand="0" w:noVBand="1"/>
      </w:tblPr>
      <w:tblGrid>
        <w:gridCol w:w="9539"/>
      </w:tblGrid>
      <w:tr w:rsidR="00BC26E8" w:rsidTr="00CA4BF8">
        <w:tc>
          <w:tcPr>
            <w:tcW w:w="9539" w:type="dxa"/>
          </w:tcPr>
          <w:p w:rsidR="00BC26E8" w:rsidRPr="00CE0F5A" w:rsidRDefault="00BC26E8" w:rsidP="00CA4BF8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color w:val="FF0000"/>
                <w:sz w:val="40"/>
                <w:u w:val="single"/>
              </w:rPr>
              <w:t xml:space="preserve">Correction du </w:t>
            </w:r>
            <w:r>
              <w:rPr>
                <w:b/>
                <w:sz w:val="40"/>
                <w:u w:val="single"/>
              </w:rPr>
              <w:t>Vendredi 27</w:t>
            </w:r>
            <w:r w:rsidRPr="00CE0F5A">
              <w:rPr>
                <w:b/>
                <w:sz w:val="40"/>
                <w:u w:val="single"/>
              </w:rPr>
              <w:t xml:space="preserve"> mars</w:t>
            </w:r>
          </w:p>
        </w:tc>
      </w:tr>
    </w:tbl>
    <w:p w:rsidR="00BC26E8" w:rsidRDefault="00BC26E8" w:rsidP="00BC26E8">
      <w:pPr>
        <w:ind w:firstLine="708"/>
        <w:rPr>
          <w:u w:val="single"/>
        </w:rPr>
      </w:pPr>
    </w:p>
    <w:p w:rsidR="00BC26E8" w:rsidRPr="00BC26E8" w:rsidRDefault="00BC26E8" w:rsidP="00BC26E8">
      <w:pPr>
        <w:ind w:firstLine="708"/>
        <w:rPr>
          <w:sz w:val="28"/>
          <w:szCs w:val="28"/>
          <w:u w:val="single"/>
        </w:rPr>
      </w:pPr>
      <w:r w:rsidRPr="009669C1">
        <w:rPr>
          <w:sz w:val="28"/>
          <w:szCs w:val="28"/>
          <w:u w:val="single"/>
        </w:rPr>
        <w:t>Français</w:t>
      </w:r>
    </w:p>
    <w:p w:rsidR="00BC26E8" w:rsidRPr="00531D59" w:rsidRDefault="00BC26E8" w:rsidP="00BC26E8">
      <w:pPr>
        <w:rPr>
          <w:u w:val="dotted"/>
        </w:rPr>
      </w:pPr>
      <w:r w:rsidRPr="009669C1">
        <w:rPr>
          <w:b/>
          <w:u w:val="dotted"/>
        </w:rPr>
        <w:t>Rituels de conjugaison</w:t>
      </w:r>
      <w:r>
        <w:rPr>
          <w:b/>
          <w:u w:val="dotted"/>
        </w:rPr>
        <w:t xml:space="preserve"> </w:t>
      </w:r>
      <w:r>
        <w:rPr>
          <w:u w:val="dotted"/>
        </w:rPr>
        <w:t xml:space="preserve">CE2/CM1 </w:t>
      </w:r>
      <w:r>
        <w:t>à faire sur le cahier d’exercices de français.</w:t>
      </w:r>
    </w:p>
    <w:p w:rsidR="00BC26E8" w:rsidRDefault="00BC26E8" w:rsidP="00BC26E8">
      <w:pPr>
        <w:pStyle w:val="Paragraphedeliste"/>
        <w:numPr>
          <w:ilvl w:val="0"/>
          <w:numId w:val="2"/>
        </w:numPr>
      </w:pPr>
      <w:r>
        <w:t>Conjuguer le verbe « Partir » au présent, à l’imparfait et au passé composé.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46"/>
        <w:gridCol w:w="3245"/>
        <w:gridCol w:w="3245"/>
      </w:tblGrid>
      <w:tr w:rsidR="002E6B4E" w:rsidRPr="008F02B4" w:rsidTr="00CA4BF8">
        <w:tc>
          <w:tcPr>
            <w:tcW w:w="3485" w:type="dxa"/>
          </w:tcPr>
          <w:p w:rsidR="002E6B4E" w:rsidRPr="008F02B4" w:rsidRDefault="002E6B4E" w:rsidP="00CA4BF8">
            <w:pPr>
              <w:contextualSpacing/>
              <w:rPr>
                <w:sz w:val="16"/>
                <w:szCs w:val="16"/>
              </w:rPr>
            </w:pPr>
            <w:r w:rsidRPr="008F02B4">
              <w:rPr>
                <w:sz w:val="16"/>
                <w:szCs w:val="16"/>
              </w:rPr>
              <w:t xml:space="preserve">Présent </w:t>
            </w:r>
          </w:p>
        </w:tc>
        <w:tc>
          <w:tcPr>
            <w:tcW w:w="3485" w:type="dxa"/>
          </w:tcPr>
          <w:p w:rsidR="002E6B4E" w:rsidRPr="008F02B4" w:rsidRDefault="002E6B4E" w:rsidP="00CA4BF8">
            <w:pPr>
              <w:contextualSpacing/>
              <w:rPr>
                <w:sz w:val="16"/>
                <w:szCs w:val="16"/>
              </w:rPr>
            </w:pPr>
            <w:r w:rsidRPr="008F02B4">
              <w:rPr>
                <w:sz w:val="16"/>
                <w:szCs w:val="16"/>
              </w:rPr>
              <w:t>Imparfait</w:t>
            </w:r>
          </w:p>
        </w:tc>
        <w:tc>
          <w:tcPr>
            <w:tcW w:w="3486" w:type="dxa"/>
          </w:tcPr>
          <w:p w:rsidR="002E6B4E" w:rsidRPr="008F02B4" w:rsidRDefault="002E6B4E" w:rsidP="00CA4BF8">
            <w:pPr>
              <w:contextualSpacing/>
              <w:rPr>
                <w:sz w:val="16"/>
                <w:szCs w:val="16"/>
              </w:rPr>
            </w:pPr>
            <w:r w:rsidRPr="008F02B4">
              <w:rPr>
                <w:sz w:val="16"/>
                <w:szCs w:val="16"/>
              </w:rPr>
              <w:t>Passé composé</w:t>
            </w:r>
          </w:p>
        </w:tc>
      </w:tr>
      <w:tr w:rsidR="002E6B4E" w:rsidRPr="008F02B4" w:rsidTr="00CA4BF8">
        <w:tc>
          <w:tcPr>
            <w:tcW w:w="3485" w:type="dxa"/>
          </w:tcPr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je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pars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tu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pars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il</w:t>
            </w:r>
            <w:proofErr w:type="gramEnd"/>
            <w:r>
              <w:rPr>
                <w:color w:val="FF0000"/>
                <w:sz w:val="16"/>
                <w:szCs w:val="16"/>
              </w:rPr>
              <w:t>/elle/on part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nous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partons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vous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partez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ils/elles part</w:t>
            </w:r>
            <w:r w:rsidRPr="008F02B4">
              <w:rPr>
                <w:color w:val="FF0000"/>
                <w:sz w:val="16"/>
                <w:szCs w:val="16"/>
              </w:rPr>
              <w:t>ent</w:t>
            </w:r>
          </w:p>
        </w:tc>
        <w:tc>
          <w:tcPr>
            <w:tcW w:w="3485" w:type="dxa"/>
          </w:tcPr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 w:rsidRPr="008F02B4">
              <w:rPr>
                <w:color w:val="FF0000"/>
                <w:sz w:val="16"/>
                <w:szCs w:val="16"/>
              </w:rPr>
              <w:t>je</w:t>
            </w:r>
            <w:proofErr w:type="gramEnd"/>
            <w:r w:rsidRPr="008F02B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part</w:t>
            </w:r>
            <w:r w:rsidRPr="008F02B4">
              <w:rPr>
                <w:color w:val="FF0000"/>
                <w:sz w:val="16"/>
                <w:szCs w:val="16"/>
              </w:rPr>
              <w:t>ais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tu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part</w:t>
            </w:r>
            <w:r w:rsidRPr="008F02B4">
              <w:rPr>
                <w:color w:val="FF0000"/>
                <w:sz w:val="16"/>
                <w:szCs w:val="16"/>
              </w:rPr>
              <w:t>ais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il</w:t>
            </w:r>
            <w:proofErr w:type="gramEnd"/>
            <w:r>
              <w:rPr>
                <w:color w:val="FF0000"/>
                <w:sz w:val="16"/>
                <w:szCs w:val="16"/>
              </w:rPr>
              <w:t>/elle/on part</w:t>
            </w:r>
            <w:r w:rsidRPr="008F02B4">
              <w:rPr>
                <w:color w:val="FF0000"/>
                <w:sz w:val="16"/>
                <w:szCs w:val="16"/>
              </w:rPr>
              <w:t>ait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nous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part</w:t>
            </w:r>
            <w:r w:rsidRPr="008F02B4">
              <w:rPr>
                <w:color w:val="FF0000"/>
                <w:sz w:val="16"/>
                <w:szCs w:val="16"/>
              </w:rPr>
              <w:t>ions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vous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part</w:t>
            </w:r>
            <w:r w:rsidRPr="008F02B4">
              <w:rPr>
                <w:color w:val="FF0000"/>
                <w:sz w:val="16"/>
                <w:szCs w:val="16"/>
              </w:rPr>
              <w:t>iez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ils/elles part</w:t>
            </w:r>
            <w:r w:rsidRPr="008F02B4">
              <w:rPr>
                <w:color w:val="FF0000"/>
                <w:sz w:val="16"/>
                <w:szCs w:val="16"/>
              </w:rPr>
              <w:t>aient</w:t>
            </w:r>
          </w:p>
        </w:tc>
        <w:tc>
          <w:tcPr>
            <w:tcW w:w="3486" w:type="dxa"/>
          </w:tcPr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je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suis parti(e)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tu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es parti(e)</w:t>
            </w:r>
          </w:p>
          <w:p w:rsidR="002E6B4E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il</w:t>
            </w:r>
            <w:proofErr w:type="gramEnd"/>
            <w:r>
              <w:rPr>
                <w:color w:val="FF0000"/>
                <w:sz w:val="16"/>
                <w:szCs w:val="16"/>
              </w:rPr>
              <w:t>/on est parti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color w:val="FF0000"/>
                <w:sz w:val="16"/>
                <w:szCs w:val="16"/>
              </w:rPr>
              <w:t>elle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est partie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nous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sommes parti(e)s</w:t>
            </w:r>
          </w:p>
          <w:p w:rsidR="002E6B4E" w:rsidRPr="008F02B4" w:rsidRDefault="002E6B4E" w:rsidP="00CA4BF8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vous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êtes parti(e)s</w:t>
            </w:r>
          </w:p>
          <w:p w:rsidR="002E6B4E" w:rsidRDefault="002E6B4E" w:rsidP="002E6B4E">
            <w:pPr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FF0000"/>
                <w:sz w:val="16"/>
                <w:szCs w:val="16"/>
              </w:rPr>
              <w:t>ils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sont partis</w:t>
            </w:r>
          </w:p>
          <w:p w:rsidR="002E6B4E" w:rsidRPr="008F02B4" w:rsidRDefault="002E6B4E" w:rsidP="002E6B4E">
            <w:pPr>
              <w:contextualSpacing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elles sont parties</w:t>
            </w:r>
          </w:p>
        </w:tc>
      </w:tr>
    </w:tbl>
    <w:p w:rsidR="00BC26E8" w:rsidRDefault="00BC26E8" w:rsidP="00BC26E8">
      <w:pPr>
        <w:pStyle w:val="Paragraphedeliste"/>
      </w:pPr>
    </w:p>
    <w:p w:rsidR="00BC26E8" w:rsidRPr="00E71204" w:rsidRDefault="00BC26E8" w:rsidP="00BC26E8">
      <w:pPr>
        <w:rPr>
          <w:b/>
          <w:u w:val="dotted"/>
        </w:rPr>
      </w:pPr>
      <w:r w:rsidRPr="00E71204">
        <w:rPr>
          <w:b/>
          <w:u w:val="dotted"/>
        </w:rPr>
        <w:t>Vocabulaire et Orthographe</w:t>
      </w:r>
    </w:p>
    <w:p w:rsidR="00BC26E8" w:rsidRDefault="00BC26E8" w:rsidP="00BC26E8">
      <w:pPr>
        <w:pStyle w:val="Paragraphedeliste"/>
        <w:numPr>
          <w:ilvl w:val="0"/>
          <w:numId w:val="2"/>
        </w:numPr>
        <w:spacing w:line="256" w:lineRule="auto"/>
        <w:rPr>
          <w:i/>
        </w:rPr>
      </w:pPr>
      <w:r>
        <w:t xml:space="preserve">Vocabulaire : </w:t>
      </w:r>
      <w:r w:rsidRPr="00FE4AC9">
        <w:rPr>
          <w:i/>
        </w:rPr>
        <w:t>reconnaître les mots formés avec un préfixe.</w:t>
      </w:r>
    </w:p>
    <w:p w:rsidR="00BC26E8" w:rsidRPr="00FE4AC9" w:rsidRDefault="00BC26E8" w:rsidP="00BC26E8">
      <w:pPr>
        <w:spacing w:line="256" w:lineRule="auto"/>
      </w:pPr>
      <w:r w:rsidRPr="00FE4AC9">
        <w:t>CM1</w:t>
      </w:r>
      <w:r>
        <w:t> :</w:t>
      </w:r>
    </w:p>
    <w:p w:rsidR="00ED4405" w:rsidRDefault="00ED4405" w:rsidP="00ED4405">
      <w:pPr>
        <w:pStyle w:val="Paragraphedeliste"/>
        <w:ind w:left="1416"/>
      </w:pPr>
      <w:r>
        <w:t>. Faire l’activité « Cherchons » sur le cahier du jour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>. Identifier le radical des mots en rose : re</w:t>
      </w:r>
      <w:r w:rsidRPr="004B633C">
        <w:rPr>
          <w:color w:val="FF0000"/>
          <w:highlight w:val="yellow"/>
        </w:rPr>
        <w:t>joindre</w:t>
      </w:r>
      <w:r>
        <w:rPr>
          <w:color w:val="FF0000"/>
        </w:rPr>
        <w:t>, re</w:t>
      </w:r>
      <w:r w:rsidRPr="004B633C">
        <w:rPr>
          <w:color w:val="FF0000"/>
          <w:highlight w:val="yellow"/>
        </w:rPr>
        <w:t>trouver</w:t>
      </w:r>
      <w:r>
        <w:rPr>
          <w:color w:val="FF0000"/>
        </w:rPr>
        <w:t>, entr</w:t>
      </w:r>
      <w:r w:rsidRPr="004B633C">
        <w:rPr>
          <w:color w:val="FF0000"/>
          <w:highlight w:val="yellow"/>
        </w:rPr>
        <w:t>ouverte</w:t>
      </w:r>
      <w:r>
        <w:rPr>
          <w:color w:val="FF0000"/>
        </w:rPr>
        <w:t>.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 xml:space="preserve">Quelles syllabes n’appartiennent pas à ce radical ? </w:t>
      </w:r>
      <w:proofErr w:type="spellStart"/>
      <w:r>
        <w:rPr>
          <w:color w:val="FF0000"/>
        </w:rPr>
        <w:t>re</w:t>
      </w:r>
      <w:proofErr w:type="spellEnd"/>
      <w:r>
        <w:rPr>
          <w:color w:val="FF0000"/>
        </w:rPr>
        <w:t xml:space="preserve">-, </w:t>
      </w:r>
      <w:proofErr w:type="spellStart"/>
      <w:r>
        <w:rPr>
          <w:color w:val="FF0000"/>
        </w:rPr>
        <w:t>re</w:t>
      </w:r>
      <w:proofErr w:type="spellEnd"/>
      <w:r>
        <w:rPr>
          <w:color w:val="FF0000"/>
        </w:rPr>
        <w:t xml:space="preserve">- et </w:t>
      </w:r>
      <w:proofErr w:type="spellStart"/>
      <w:r>
        <w:rPr>
          <w:color w:val="FF0000"/>
        </w:rPr>
        <w:t>entr</w:t>
      </w:r>
      <w:proofErr w:type="spellEnd"/>
      <w:r>
        <w:rPr>
          <w:color w:val="FF0000"/>
        </w:rPr>
        <w:t>-, … ces syllabes s’appellent des préfixes.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>Où sont-elles situées dans les mots ? Ces syllabes sont situées devant le radical.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>. Quel sens a le préfixe re- dans les deux verbes à l’infinitif ?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>Re- exprime la répétition. Rejoindre = joindre à nouveau ce qui a été séparé.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 xml:space="preserve">                                               Retrouver = trouver de nouveau </w:t>
      </w:r>
      <w:r w:rsidR="004E27D9">
        <w:rPr>
          <w:color w:val="FF0000"/>
        </w:rPr>
        <w:t>quelque chose</w:t>
      </w:r>
      <w:r>
        <w:rPr>
          <w:color w:val="FF0000"/>
        </w:rPr>
        <w:t>.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>. A quoi sert le préfixe dés- dans désordre ?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>Dés- exprime le contraire. Désordre = qui n’est pas dans l’ordre.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>Trouvez un autre préfixe dans le texte qui a permis d’écrire le contraire d’un mot.</w:t>
      </w:r>
    </w:p>
    <w:p w:rsidR="00ED4405" w:rsidRDefault="00ED4405" w:rsidP="00ED4405">
      <w:pPr>
        <w:spacing w:after="100" w:afterAutospacing="1" w:line="240" w:lineRule="auto"/>
        <w:contextualSpacing/>
        <w:rPr>
          <w:color w:val="FF0000"/>
        </w:rPr>
      </w:pPr>
      <w:r w:rsidRPr="00856E12">
        <w:rPr>
          <w:color w:val="FF0000"/>
          <w:highlight w:val="yellow"/>
        </w:rPr>
        <w:t>In</w:t>
      </w:r>
      <w:r w:rsidRPr="00856E12">
        <w:rPr>
          <w:color w:val="FF0000"/>
        </w:rPr>
        <w:t>descriptible</w:t>
      </w:r>
      <w:r>
        <w:rPr>
          <w:color w:val="FF0000"/>
        </w:rPr>
        <w:t xml:space="preserve"> = qui ne peut être décrit.</w:t>
      </w:r>
    </w:p>
    <w:p w:rsidR="00ED4405" w:rsidRPr="00031E23" w:rsidRDefault="00ED4405" w:rsidP="00ED4405">
      <w:pPr>
        <w:rPr>
          <w:color w:val="FF0000"/>
        </w:rPr>
      </w:pPr>
    </w:p>
    <w:p w:rsidR="00ED4405" w:rsidRDefault="00ED4405" w:rsidP="00ED4405">
      <w:pPr>
        <w:pStyle w:val="Paragraphedeliste"/>
        <w:ind w:left="1416"/>
      </w:pPr>
      <w:r>
        <w:t>. Faire l’exercice page 154 n°1 sur le cahier du jour</w:t>
      </w:r>
    </w:p>
    <w:p w:rsidR="00ED4405" w:rsidRDefault="00ED4405" w:rsidP="00ED4405">
      <w:pPr>
        <w:pStyle w:val="Paragraphedeliste"/>
        <w:numPr>
          <w:ilvl w:val="0"/>
          <w:numId w:val="5"/>
        </w:numPr>
        <w:rPr>
          <w:color w:val="FF0000"/>
        </w:rPr>
      </w:pPr>
      <w:r w:rsidRPr="00856E12">
        <w:rPr>
          <w:color w:val="FF0000"/>
          <w:highlight w:val="yellow"/>
        </w:rPr>
        <w:t>Im</w:t>
      </w:r>
      <w:r>
        <w:rPr>
          <w:color w:val="FF0000"/>
        </w:rPr>
        <w:t xml:space="preserve">pureté, </w:t>
      </w:r>
      <w:r w:rsidRPr="00856E12">
        <w:rPr>
          <w:color w:val="FF0000"/>
          <w:highlight w:val="yellow"/>
        </w:rPr>
        <w:t>im</w:t>
      </w:r>
      <w:r>
        <w:rPr>
          <w:color w:val="FF0000"/>
        </w:rPr>
        <w:t xml:space="preserve">possibilité, </w:t>
      </w:r>
      <w:r w:rsidRPr="00856E12">
        <w:rPr>
          <w:color w:val="FF0000"/>
          <w:highlight w:val="yellow"/>
        </w:rPr>
        <w:t>im</w:t>
      </w:r>
      <w:r>
        <w:rPr>
          <w:color w:val="FF0000"/>
        </w:rPr>
        <w:t xml:space="preserve">perfection, importance, </w:t>
      </w:r>
      <w:r w:rsidRPr="00856E12">
        <w:rPr>
          <w:color w:val="FF0000"/>
          <w:highlight w:val="yellow"/>
        </w:rPr>
        <w:t>im</w:t>
      </w:r>
      <w:r>
        <w:rPr>
          <w:color w:val="FF0000"/>
        </w:rPr>
        <w:t>patience &gt; importance</w:t>
      </w:r>
    </w:p>
    <w:p w:rsidR="00ED4405" w:rsidRDefault="00ED4405" w:rsidP="00ED4405">
      <w:pPr>
        <w:pStyle w:val="Paragraphedeliste"/>
        <w:numPr>
          <w:ilvl w:val="0"/>
          <w:numId w:val="5"/>
        </w:numPr>
        <w:rPr>
          <w:color w:val="FF0000"/>
        </w:rPr>
      </w:pPr>
      <w:r w:rsidRPr="00856E12">
        <w:rPr>
          <w:color w:val="FF0000"/>
          <w:highlight w:val="yellow"/>
        </w:rPr>
        <w:t>Pré</w:t>
      </w:r>
      <w:r>
        <w:rPr>
          <w:color w:val="FF0000"/>
        </w:rPr>
        <w:t xml:space="preserve">voir, </w:t>
      </w:r>
      <w:r w:rsidRPr="00856E12">
        <w:rPr>
          <w:color w:val="FF0000"/>
          <w:highlight w:val="yellow"/>
        </w:rPr>
        <w:t>pré</w:t>
      </w:r>
      <w:r>
        <w:rPr>
          <w:color w:val="FF0000"/>
        </w:rPr>
        <w:t xml:space="preserve">occuper, préférer, </w:t>
      </w:r>
      <w:r w:rsidRPr="00856E12">
        <w:rPr>
          <w:color w:val="FF0000"/>
          <w:highlight w:val="yellow"/>
        </w:rPr>
        <w:t>pré</w:t>
      </w:r>
      <w:r>
        <w:rPr>
          <w:color w:val="FF0000"/>
        </w:rPr>
        <w:t xml:space="preserve">juger, </w:t>
      </w:r>
      <w:r w:rsidRPr="00856E12">
        <w:rPr>
          <w:color w:val="FF0000"/>
          <w:highlight w:val="yellow"/>
        </w:rPr>
        <w:t>pres</w:t>
      </w:r>
      <w:r>
        <w:rPr>
          <w:color w:val="FF0000"/>
        </w:rPr>
        <w:t>sentir &gt; préférer</w:t>
      </w:r>
    </w:p>
    <w:p w:rsidR="00ED4405" w:rsidRDefault="00ED4405" w:rsidP="00ED4405">
      <w:pPr>
        <w:pStyle w:val="Paragraphedeliste"/>
        <w:numPr>
          <w:ilvl w:val="0"/>
          <w:numId w:val="5"/>
        </w:numPr>
        <w:rPr>
          <w:color w:val="FF0000"/>
        </w:rPr>
      </w:pPr>
      <w:r w:rsidRPr="00856E12">
        <w:rPr>
          <w:color w:val="FF0000"/>
        </w:rPr>
        <w:t>In</w:t>
      </w:r>
      <w:r>
        <w:rPr>
          <w:color w:val="FF0000"/>
        </w:rPr>
        <w:t xml:space="preserve">dividuel, </w:t>
      </w:r>
      <w:r w:rsidRPr="00856E12">
        <w:rPr>
          <w:color w:val="FF0000"/>
          <w:highlight w:val="yellow"/>
        </w:rPr>
        <w:t>in</w:t>
      </w:r>
      <w:r>
        <w:rPr>
          <w:color w:val="FF0000"/>
        </w:rPr>
        <w:t xml:space="preserve">direct, </w:t>
      </w:r>
      <w:r w:rsidRPr="00856E12">
        <w:rPr>
          <w:color w:val="FF0000"/>
          <w:highlight w:val="yellow"/>
        </w:rPr>
        <w:t>in</w:t>
      </w:r>
      <w:r>
        <w:rPr>
          <w:color w:val="FF0000"/>
        </w:rPr>
        <w:t xml:space="preserve">juste, </w:t>
      </w:r>
      <w:r w:rsidRPr="00856E12">
        <w:rPr>
          <w:color w:val="FF0000"/>
          <w:highlight w:val="yellow"/>
        </w:rPr>
        <w:t>in</w:t>
      </w:r>
      <w:r>
        <w:rPr>
          <w:color w:val="FF0000"/>
        </w:rPr>
        <w:t xml:space="preserve">certain, </w:t>
      </w:r>
      <w:r w:rsidRPr="00856E12">
        <w:rPr>
          <w:color w:val="FF0000"/>
          <w:highlight w:val="yellow"/>
        </w:rPr>
        <w:t>in</w:t>
      </w:r>
      <w:r w:rsidRPr="00856E12">
        <w:rPr>
          <w:color w:val="FF0000"/>
        </w:rPr>
        <w:t>correct</w:t>
      </w:r>
      <w:r>
        <w:rPr>
          <w:color w:val="FF0000"/>
        </w:rPr>
        <w:t xml:space="preserve"> &gt; individuel</w:t>
      </w:r>
    </w:p>
    <w:p w:rsidR="00ED4405" w:rsidRDefault="00ED4405" w:rsidP="00ED4405">
      <w:pPr>
        <w:pStyle w:val="Paragraphedeliste"/>
        <w:numPr>
          <w:ilvl w:val="0"/>
          <w:numId w:val="5"/>
        </w:numPr>
        <w:rPr>
          <w:color w:val="FF0000"/>
        </w:rPr>
      </w:pPr>
      <w:r w:rsidRPr="00856E12">
        <w:rPr>
          <w:color w:val="FF0000"/>
          <w:highlight w:val="yellow"/>
        </w:rPr>
        <w:t>Sur</w:t>
      </w:r>
      <w:r>
        <w:rPr>
          <w:color w:val="FF0000"/>
        </w:rPr>
        <w:t xml:space="preserve">vêtement, </w:t>
      </w:r>
      <w:r w:rsidRPr="00856E12">
        <w:rPr>
          <w:color w:val="FF0000"/>
          <w:highlight w:val="yellow"/>
        </w:rPr>
        <w:t>sur</w:t>
      </w:r>
      <w:r>
        <w:rPr>
          <w:color w:val="FF0000"/>
        </w:rPr>
        <w:t xml:space="preserve">population, sureau, </w:t>
      </w:r>
      <w:r w:rsidRPr="00856E12">
        <w:rPr>
          <w:color w:val="FF0000"/>
          <w:highlight w:val="yellow"/>
        </w:rPr>
        <w:t>sur</w:t>
      </w:r>
      <w:r>
        <w:rPr>
          <w:color w:val="FF0000"/>
        </w:rPr>
        <w:t xml:space="preserve">charge, </w:t>
      </w:r>
      <w:r w:rsidRPr="00856E12">
        <w:rPr>
          <w:color w:val="FF0000"/>
          <w:highlight w:val="yellow"/>
        </w:rPr>
        <w:t>sur</w:t>
      </w:r>
      <w:r>
        <w:rPr>
          <w:color w:val="FF0000"/>
        </w:rPr>
        <w:t>lendemain &gt; sureau</w:t>
      </w:r>
    </w:p>
    <w:p w:rsidR="00ED4405" w:rsidRDefault="00ED4405" w:rsidP="00ED4405">
      <w:pPr>
        <w:pStyle w:val="Paragraphedeliste"/>
        <w:numPr>
          <w:ilvl w:val="0"/>
          <w:numId w:val="5"/>
        </w:numPr>
        <w:rPr>
          <w:color w:val="FF0000"/>
        </w:rPr>
      </w:pPr>
      <w:r w:rsidRPr="00856E12">
        <w:rPr>
          <w:color w:val="FF0000"/>
          <w:highlight w:val="yellow"/>
        </w:rPr>
        <w:t>Tri</w:t>
      </w:r>
      <w:r>
        <w:rPr>
          <w:color w:val="FF0000"/>
        </w:rPr>
        <w:t xml:space="preserve">mestre, tricot, </w:t>
      </w:r>
      <w:r w:rsidRPr="00856E12">
        <w:rPr>
          <w:color w:val="FF0000"/>
          <w:highlight w:val="yellow"/>
        </w:rPr>
        <w:t>tri</w:t>
      </w:r>
      <w:r>
        <w:rPr>
          <w:color w:val="FF0000"/>
        </w:rPr>
        <w:t xml:space="preserve">cycle, </w:t>
      </w:r>
      <w:r w:rsidRPr="00856E12">
        <w:rPr>
          <w:color w:val="FF0000"/>
          <w:highlight w:val="yellow"/>
        </w:rPr>
        <w:t>tri</w:t>
      </w:r>
      <w:r>
        <w:rPr>
          <w:color w:val="FF0000"/>
        </w:rPr>
        <w:t xml:space="preserve">athlon, </w:t>
      </w:r>
      <w:r w:rsidRPr="00856E12">
        <w:rPr>
          <w:color w:val="FF0000"/>
          <w:highlight w:val="yellow"/>
        </w:rPr>
        <w:t>tri</w:t>
      </w:r>
      <w:r>
        <w:rPr>
          <w:color w:val="FF0000"/>
        </w:rPr>
        <w:t>angle &gt; tricot</w:t>
      </w:r>
    </w:p>
    <w:p w:rsidR="00ED4405" w:rsidRDefault="00ED4405" w:rsidP="00ED4405">
      <w:pPr>
        <w:rPr>
          <w:color w:val="FF0000"/>
        </w:rPr>
      </w:pPr>
    </w:p>
    <w:p w:rsidR="00ED4405" w:rsidRDefault="00ED4405" w:rsidP="00ED4405">
      <w:pPr>
        <w:spacing w:line="256" w:lineRule="auto"/>
      </w:pPr>
      <w:r>
        <w:t>CE2 :</w:t>
      </w:r>
    </w:p>
    <w:p w:rsidR="00ED4405" w:rsidRDefault="00ED4405" w:rsidP="00ED4405">
      <w:r>
        <w:t xml:space="preserve">              . Faire l’activité « Cherchons » du livre de français page 158 sur le cahier d’exercices de français</w:t>
      </w:r>
    </w:p>
    <w:p w:rsidR="004E27D9" w:rsidRDefault="004E27D9" w:rsidP="00ED4405">
      <w:pPr>
        <w:rPr>
          <w:color w:val="FF0000"/>
        </w:rPr>
      </w:pPr>
      <w:r>
        <w:rPr>
          <w:color w:val="FF0000"/>
        </w:rPr>
        <w:t>. Le radical de recycler est cycl- ; le radical de réutiliser est utilis- ; le radical de resservir est serv-.</w:t>
      </w:r>
    </w:p>
    <w:p w:rsidR="004E27D9" w:rsidRDefault="004E27D9" w:rsidP="00ED4405">
      <w:pPr>
        <w:rPr>
          <w:color w:val="FF0000"/>
        </w:rPr>
      </w:pPr>
      <w:r>
        <w:rPr>
          <w:color w:val="FF0000"/>
        </w:rPr>
        <w:t>. On a ajouté un préfixe (</w:t>
      </w:r>
      <w:proofErr w:type="spellStart"/>
      <w:r>
        <w:rPr>
          <w:color w:val="FF0000"/>
        </w:rPr>
        <w:t>re</w:t>
      </w:r>
      <w:proofErr w:type="spellEnd"/>
      <w:r>
        <w:rPr>
          <w:color w:val="FF0000"/>
        </w:rPr>
        <w:t xml:space="preserve">-, ré-, </w:t>
      </w:r>
      <w:proofErr w:type="spellStart"/>
      <w:r>
        <w:rPr>
          <w:color w:val="FF0000"/>
        </w:rPr>
        <w:t>res</w:t>
      </w:r>
      <w:proofErr w:type="spellEnd"/>
      <w:r>
        <w:rPr>
          <w:color w:val="FF0000"/>
        </w:rPr>
        <w:t>-).</w:t>
      </w:r>
    </w:p>
    <w:p w:rsidR="004E27D9" w:rsidRPr="004E27D9" w:rsidRDefault="004E27D9" w:rsidP="00ED4405">
      <w:pPr>
        <w:rPr>
          <w:color w:val="FF0000"/>
        </w:rPr>
      </w:pPr>
      <w:r>
        <w:rPr>
          <w:color w:val="FF0000"/>
        </w:rPr>
        <w:t xml:space="preserve">. </w:t>
      </w:r>
      <w:r w:rsidRPr="004E27D9">
        <w:rPr>
          <w:i/>
          <w:color w:val="FF0000"/>
        </w:rPr>
        <w:t xml:space="preserve">Réutiliser </w:t>
      </w:r>
      <w:r w:rsidRPr="004E27D9">
        <w:rPr>
          <w:color w:val="FF0000"/>
        </w:rPr>
        <w:t xml:space="preserve">signifie utiliser une nouvelle fois. </w:t>
      </w:r>
      <w:r>
        <w:rPr>
          <w:i/>
          <w:color w:val="FF0000"/>
        </w:rPr>
        <w:t xml:space="preserve">Resservir </w:t>
      </w:r>
      <w:r w:rsidRPr="004E27D9">
        <w:rPr>
          <w:color w:val="FF0000"/>
        </w:rPr>
        <w:t>signifie servir une nouvelle fois.</w:t>
      </w:r>
    </w:p>
    <w:p w:rsidR="00ED4405" w:rsidRDefault="00ED4405" w:rsidP="00ED4405">
      <w:r>
        <w:t xml:space="preserve">              . Faire l’exercice page 158 n°1 sur le cahier d’exercices de français</w:t>
      </w:r>
    </w:p>
    <w:p w:rsidR="00F159A4" w:rsidRDefault="00F159A4" w:rsidP="00F159A4">
      <w:pPr>
        <w:pStyle w:val="Paragraphedeliste"/>
        <w:numPr>
          <w:ilvl w:val="0"/>
          <w:numId w:val="8"/>
        </w:numPr>
        <w:rPr>
          <w:color w:val="FF0000"/>
        </w:rPr>
      </w:pPr>
      <w:r w:rsidRPr="00F159A4">
        <w:rPr>
          <w:color w:val="FF0000"/>
          <w:highlight w:val="yellow"/>
        </w:rPr>
        <w:lastRenderedPageBreak/>
        <w:t>pré</w:t>
      </w:r>
      <w:r>
        <w:rPr>
          <w:color w:val="FF0000"/>
        </w:rPr>
        <w:t xml:space="preserve">dire – </w:t>
      </w:r>
      <w:r w:rsidRPr="00F159A4">
        <w:rPr>
          <w:color w:val="FF0000"/>
          <w:highlight w:val="yellow"/>
        </w:rPr>
        <w:t>dé</w:t>
      </w:r>
      <w:r>
        <w:rPr>
          <w:color w:val="FF0000"/>
        </w:rPr>
        <w:t xml:space="preserve">fait – </w:t>
      </w:r>
      <w:r w:rsidRPr="00F159A4">
        <w:rPr>
          <w:color w:val="FF0000"/>
          <w:highlight w:val="yellow"/>
        </w:rPr>
        <w:t>pré</w:t>
      </w:r>
      <w:r>
        <w:rPr>
          <w:color w:val="FF0000"/>
        </w:rPr>
        <w:t xml:space="preserve">voir – </w:t>
      </w:r>
      <w:r w:rsidRPr="00F159A4">
        <w:rPr>
          <w:color w:val="FF0000"/>
          <w:highlight w:val="yellow"/>
        </w:rPr>
        <w:t>im</w:t>
      </w:r>
      <w:r>
        <w:rPr>
          <w:color w:val="FF0000"/>
        </w:rPr>
        <w:t xml:space="preserve">possible – </w:t>
      </w:r>
      <w:r w:rsidRPr="00F159A4">
        <w:rPr>
          <w:color w:val="FF0000"/>
          <w:highlight w:val="yellow"/>
        </w:rPr>
        <w:t>re</w:t>
      </w:r>
      <w:r>
        <w:rPr>
          <w:color w:val="FF0000"/>
        </w:rPr>
        <w:t xml:space="preserve">dire </w:t>
      </w:r>
    </w:p>
    <w:p w:rsidR="00F159A4" w:rsidRPr="00F159A4" w:rsidRDefault="00F159A4" w:rsidP="00F159A4">
      <w:pPr>
        <w:pStyle w:val="Paragraphedeliste"/>
        <w:numPr>
          <w:ilvl w:val="0"/>
          <w:numId w:val="8"/>
        </w:numPr>
        <w:rPr>
          <w:color w:val="FF0000"/>
        </w:rPr>
      </w:pPr>
      <w:r w:rsidRPr="00F159A4">
        <w:rPr>
          <w:color w:val="FF0000"/>
          <w:highlight w:val="yellow"/>
        </w:rPr>
        <w:t>dé</w:t>
      </w:r>
      <w:r>
        <w:rPr>
          <w:color w:val="FF0000"/>
        </w:rPr>
        <w:t xml:space="preserve">naturer – </w:t>
      </w:r>
      <w:r w:rsidRPr="00F159A4">
        <w:rPr>
          <w:color w:val="FF0000"/>
          <w:highlight w:val="yellow"/>
        </w:rPr>
        <w:t>re</w:t>
      </w:r>
      <w:r>
        <w:rPr>
          <w:color w:val="FF0000"/>
        </w:rPr>
        <w:t xml:space="preserve">voir – </w:t>
      </w:r>
      <w:r w:rsidRPr="00F159A4">
        <w:rPr>
          <w:color w:val="FF0000"/>
          <w:highlight w:val="yellow"/>
        </w:rPr>
        <w:t>dé</w:t>
      </w:r>
      <w:r>
        <w:rPr>
          <w:color w:val="FF0000"/>
        </w:rPr>
        <w:t xml:space="preserve">battre – </w:t>
      </w:r>
      <w:r w:rsidRPr="00F159A4">
        <w:rPr>
          <w:color w:val="FF0000"/>
          <w:highlight w:val="yellow"/>
        </w:rPr>
        <w:t>im</w:t>
      </w:r>
      <w:r>
        <w:rPr>
          <w:color w:val="FF0000"/>
        </w:rPr>
        <w:t xml:space="preserve">mangeable - </w:t>
      </w:r>
      <w:r w:rsidRPr="00F159A4">
        <w:rPr>
          <w:color w:val="FF0000"/>
          <w:highlight w:val="yellow"/>
        </w:rPr>
        <w:t>re</w:t>
      </w:r>
      <w:r>
        <w:rPr>
          <w:color w:val="FF0000"/>
        </w:rPr>
        <w:t>passer</w:t>
      </w:r>
    </w:p>
    <w:p w:rsidR="004E27D9" w:rsidRPr="00ED4405" w:rsidRDefault="004E27D9" w:rsidP="00ED4405"/>
    <w:p w:rsidR="00ED4405" w:rsidRDefault="00ED4405" w:rsidP="00ED4405">
      <w:pPr>
        <w:pStyle w:val="Paragraphedeliste"/>
        <w:spacing w:line="256" w:lineRule="auto"/>
        <w:ind w:firstLine="696"/>
      </w:pPr>
    </w:p>
    <w:p w:rsidR="00F159A4" w:rsidRDefault="00F159A4" w:rsidP="00ED4405">
      <w:pPr>
        <w:pStyle w:val="Paragraphedeliste"/>
        <w:spacing w:line="256" w:lineRule="auto"/>
        <w:ind w:firstLine="696"/>
      </w:pPr>
    </w:p>
    <w:p w:rsidR="00F159A4" w:rsidRDefault="00F159A4" w:rsidP="00ED4405">
      <w:pPr>
        <w:pStyle w:val="Paragraphedeliste"/>
        <w:spacing w:line="256" w:lineRule="auto"/>
        <w:ind w:firstLine="696"/>
      </w:pPr>
    </w:p>
    <w:p w:rsidR="00ED4405" w:rsidRDefault="00ED4405" w:rsidP="00ED4405">
      <w:pPr>
        <w:pStyle w:val="Paragraphedeliste"/>
        <w:numPr>
          <w:ilvl w:val="0"/>
          <w:numId w:val="2"/>
        </w:numPr>
        <w:spacing w:line="256" w:lineRule="auto"/>
        <w:rPr>
          <w:i/>
        </w:rPr>
      </w:pPr>
      <w:r w:rsidRPr="00031E23">
        <w:rPr>
          <w:i/>
        </w:rPr>
        <w:t>Orthographe : les lettres muettes</w:t>
      </w:r>
    </w:p>
    <w:p w:rsidR="00ED4405" w:rsidRDefault="00ED4405" w:rsidP="00ED4405">
      <w:pPr>
        <w:spacing w:line="256" w:lineRule="auto"/>
      </w:pPr>
      <w:r>
        <w:t>CM1 :</w:t>
      </w:r>
    </w:p>
    <w:p w:rsidR="00ED4405" w:rsidRDefault="00ED4405" w:rsidP="00ED4405">
      <w:pPr>
        <w:pStyle w:val="Paragraphedeliste"/>
        <w:ind w:left="1416"/>
      </w:pPr>
      <w:r>
        <w:t>. Faire les exercices page 99 n°3 et 4 sur le cahier du jour</w:t>
      </w:r>
    </w:p>
    <w:p w:rsidR="00ED4405" w:rsidRDefault="00ED4405" w:rsidP="00ED4405">
      <w:pPr>
        <w:rPr>
          <w:color w:val="FF0000"/>
        </w:rPr>
      </w:pPr>
      <w:r>
        <w:rPr>
          <w:color w:val="FF0000"/>
        </w:rPr>
        <w:t>Page 99 n°3</w:t>
      </w:r>
    </w:p>
    <w:p w:rsidR="00ED4405" w:rsidRDefault="00ED4405" w:rsidP="00ED4405">
      <w:pPr>
        <w:pStyle w:val="Paragraphedeliste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Une voix for</w:t>
      </w:r>
      <w:r w:rsidRPr="00856E12">
        <w:rPr>
          <w:color w:val="FF0000"/>
          <w:highlight w:val="yellow"/>
        </w:rPr>
        <w:t>te</w:t>
      </w:r>
      <w:r>
        <w:rPr>
          <w:color w:val="FF0000"/>
        </w:rPr>
        <w:t xml:space="preserve"> &gt; un vent for</w:t>
      </w:r>
      <w:r w:rsidRPr="00856E12">
        <w:rPr>
          <w:color w:val="FF0000"/>
          <w:highlight w:val="yellow"/>
        </w:rPr>
        <w:t>t</w:t>
      </w:r>
    </w:p>
    <w:p w:rsidR="00ED4405" w:rsidRDefault="00ED4405" w:rsidP="00ED4405">
      <w:pPr>
        <w:pStyle w:val="Paragraphedeliste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Une casquette gri</w:t>
      </w:r>
      <w:r w:rsidRPr="00856E12">
        <w:rPr>
          <w:color w:val="FF0000"/>
          <w:highlight w:val="yellow"/>
        </w:rPr>
        <w:t>se</w:t>
      </w:r>
      <w:r>
        <w:rPr>
          <w:color w:val="FF0000"/>
        </w:rPr>
        <w:t xml:space="preserve"> &gt; un ciel gri</w:t>
      </w:r>
      <w:r w:rsidRPr="00856E12">
        <w:rPr>
          <w:color w:val="FF0000"/>
          <w:highlight w:val="yellow"/>
        </w:rPr>
        <w:t>s</w:t>
      </w:r>
    </w:p>
    <w:p w:rsidR="00ED4405" w:rsidRDefault="00ED4405" w:rsidP="00ED4405">
      <w:pPr>
        <w:pStyle w:val="Paragraphedeliste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Une tête blon</w:t>
      </w:r>
      <w:r w:rsidRPr="00856E12">
        <w:rPr>
          <w:color w:val="FF0000"/>
          <w:highlight w:val="yellow"/>
        </w:rPr>
        <w:t>de</w:t>
      </w:r>
      <w:r>
        <w:rPr>
          <w:color w:val="FF0000"/>
        </w:rPr>
        <w:t xml:space="preserve"> &gt; un homme blon</w:t>
      </w:r>
      <w:r w:rsidRPr="00856E12">
        <w:rPr>
          <w:color w:val="FF0000"/>
          <w:highlight w:val="yellow"/>
        </w:rPr>
        <w:t>d</w:t>
      </w:r>
    </w:p>
    <w:p w:rsidR="00ED4405" w:rsidRDefault="00ED4405" w:rsidP="00ED4405">
      <w:pPr>
        <w:pStyle w:val="Paragraphedeliste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Une fille bavar</w:t>
      </w:r>
      <w:r w:rsidRPr="00856E12">
        <w:rPr>
          <w:color w:val="FF0000"/>
          <w:highlight w:val="yellow"/>
        </w:rPr>
        <w:t>de</w:t>
      </w:r>
      <w:r>
        <w:rPr>
          <w:color w:val="FF0000"/>
        </w:rPr>
        <w:t xml:space="preserve"> &gt; un garçon bavar</w:t>
      </w:r>
      <w:r w:rsidRPr="00856E12">
        <w:rPr>
          <w:color w:val="FF0000"/>
          <w:highlight w:val="yellow"/>
        </w:rPr>
        <w:t>d</w:t>
      </w:r>
    </w:p>
    <w:p w:rsidR="00ED4405" w:rsidRDefault="00ED4405" w:rsidP="00ED4405">
      <w:pPr>
        <w:pStyle w:val="Paragraphedeliste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Une voiture ver</w:t>
      </w:r>
      <w:r w:rsidRPr="00856E12">
        <w:rPr>
          <w:color w:val="FF0000"/>
          <w:highlight w:val="yellow"/>
        </w:rPr>
        <w:t>te</w:t>
      </w:r>
      <w:r>
        <w:rPr>
          <w:color w:val="FF0000"/>
        </w:rPr>
        <w:t xml:space="preserve"> &gt; un casque ver</w:t>
      </w:r>
      <w:r w:rsidRPr="00856E12">
        <w:rPr>
          <w:color w:val="FF0000"/>
          <w:highlight w:val="yellow"/>
        </w:rPr>
        <w:t>t</w:t>
      </w:r>
    </w:p>
    <w:p w:rsidR="00ED4405" w:rsidRDefault="00ED4405" w:rsidP="00ED4405">
      <w:pPr>
        <w:pStyle w:val="Paragraphedeliste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Une écharpe blan</w:t>
      </w:r>
      <w:r w:rsidRPr="00856E12">
        <w:rPr>
          <w:color w:val="FF0000"/>
          <w:highlight w:val="yellow"/>
        </w:rPr>
        <w:t>che</w:t>
      </w:r>
      <w:r>
        <w:rPr>
          <w:color w:val="FF0000"/>
        </w:rPr>
        <w:t xml:space="preserve"> &gt; un sac blan</w:t>
      </w:r>
      <w:r w:rsidRPr="00856E12">
        <w:rPr>
          <w:color w:val="FF0000"/>
          <w:highlight w:val="yellow"/>
        </w:rPr>
        <w:t>c</w:t>
      </w:r>
    </w:p>
    <w:p w:rsidR="00ED4405" w:rsidRDefault="00ED4405" w:rsidP="00ED4405">
      <w:pPr>
        <w:pStyle w:val="Paragraphedeliste"/>
        <w:rPr>
          <w:color w:val="FF0000"/>
        </w:rPr>
      </w:pPr>
    </w:p>
    <w:p w:rsidR="00ED4405" w:rsidRDefault="00ED4405" w:rsidP="00ED4405">
      <w:pPr>
        <w:rPr>
          <w:color w:val="FF0000"/>
        </w:rPr>
      </w:pPr>
      <w:r>
        <w:rPr>
          <w:color w:val="FF0000"/>
        </w:rPr>
        <w:t>Page 99 n°4</w:t>
      </w:r>
    </w:p>
    <w:p w:rsidR="00ED4405" w:rsidRDefault="00ED4405" w:rsidP="00ED4405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Une commerçan</w:t>
      </w:r>
      <w:r w:rsidRPr="00856E12">
        <w:rPr>
          <w:color w:val="FF0000"/>
          <w:highlight w:val="yellow"/>
        </w:rPr>
        <w:t>te</w:t>
      </w:r>
      <w:r>
        <w:rPr>
          <w:color w:val="FF0000"/>
        </w:rPr>
        <w:t xml:space="preserve"> &gt; un commerçan</w:t>
      </w:r>
      <w:r w:rsidRPr="00856E12">
        <w:rPr>
          <w:color w:val="FF0000"/>
          <w:highlight w:val="yellow"/>
        </w:rPr>
        <w:t>t</w:t>
      </w:r>
    </w:p>
    <w:p w:rsidR="00ED4405" w:rsidRDefault="00ED4405" w:rsidP="00ED4405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La marqui</w:t>
      </w:r>
      <w:r w:rsidRPr="00856E12">
        <w:rPr>
          <w:color w:val="FF0000"/>
          <w:highlight w:val="yellow"/>
        </w:rPr>
        <w:t>se</w:t>
      </w:r>
      <w:r>
        <w:rPr>
          <w:color w:val="FF0000"/>
        </w:rPr>
        <w:t xml:space="preserve"> &gt; le marqui</w:t>
      </w:r>
      <w:r w:rsidRPr="00856E12">
        <w:rPr>
          <w:color w:val="FF0000"/>
          <w:highlight w:val="yellow"/>
        </w:rPr>
        <w:t>s</w:t>
      </w:r>
    </w:p>
    <w:p w:rsidR="00ED4405" w:rsidRDefault="00ED4405" w:rsidP="00ED4405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Une Chinoi</w:t>
      </w:r>
      <w:r w:rsidRPr="00856E12">
        <w:rPr>
          <w:color w:val="FF0000"/>
          <w:highlight w:val="yellow"/>
        </w:rPr>
        <w:t>se</w:t>
      </w:r>
      <w:r>
        <w:rPr>
          <w:color w:val="FF0000"/>
        </w:rPr>
        <w:t xml:space="preserve"> &gt; un Chinoi</w:t>
      </w:r>
      <w:r w:rsidRPr="00856E12">
        <w:rPr>
          <w:color w:val="FF0000"/>
          <w:highlight w:val="yellow"/>
        </w:rPr>
        <w:t>s</w:t>
      </w:r>
    </w:p>
    <w:p w:rsidR="00ED4405" w:rsidRDefault="00ED4405" w:rsidP="00ED4405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Une avoca</w:t>
      </w:r>
      <w:r w:rsidRPr="00856E12">
        <w:rPr>
          <w:color w:val="FF0000"/>
          <w:highlight w:val="yellow"/>
        </w:rPr>
        <w:t>te</w:t>
      </w:r>
      <w:r>
        <w:rPr>
          <w:color w:val="FF0000"/>
        </w:rPr>
        <w:t xml:space="preserve"> &gt; un avoca</w:t>
      </w:r>
      <w:r w:rsidRPr="00856E12">
        <w:rPr>
          <w:color w:val="FF0000"/>
          <w:highlight w:val="yellow"/>
        </w:rPr>
        <w:t>t</w:t>
      </w:r>
    </w:p>
    <w:p w:rsidR="00ED4405" w:rsidRDefault="00ED4405" w:rsidP="00ED4405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Une montagnar</w:t>
      </w:r>
      <w:r w:rsidRPr="00856E12">
        <w:rPr>
          <w:color w:val="FF0000"/>
          <w:highlight w:val="yellow"/>
        </w:rPr>
        <w:t>de</w:t>
      </w:r>
      <w:r>
        <w:rPr>
          <w:color w:val="FF0000"/>
        </w:rPr>
        <w:t xml:space="preserve"> &gt; un montagnar</w:t>
      </w:r>
      <w:r w:rsidRPr="00856E12">
        <w:rPr>
          <w:color w:val="FF0000"/>
          <w:highlight w:val="yellow"/>
        </w:rPr>
        <w:t>d</w:t>
      </w:r>
    </w:p>
    <w:p w:rsidR="00ED4405" w:rsidRPr="00856E12" w:rsidRDefault="00ED4405" w:rsidP="00ED4405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Une clien</w:t>
      </w:r>
      <w:r w:rsidRPr="00856E12">
        <w:rPr>
          <w:color w:val="FF0000"/>
          <w:highlight w:val="yellow"/>
        </w:rPr>
        <w:t>te</w:t>
      </w:r>
      <w:r>
        <w:rPr>
          <w:color w:val="FF0000"/>
        </w:rPr>
        <w:t xml:space="preserve"> &gt; un clien</w:t>
      </w:r>
      <w:r w:rsidRPr="00856E12">
        <w:rPr>
          <w:color w:val="FF0000"/>
          <w:highlight w:val="yellow"/>
        </w:rPr>
        <w:t>t</w:t>
      </w:r>
    </w:p>
    <w:p w:rsidR="00BC26E8" w:rsidRDefault="00BC26E8" w:rsidP="00ED4405"/>
    <w:p w:rsidR="00BC26E8" w:rsidRPr="006D622D" w:rsidRDefault="00BC26E8" w:rsidP="00BC26E8">
      <w:r>
        <w:t xml:space="preserve">CE2 : </w:t>
      </w:r>
    </w:p>
    <w:p w:rsidR="00BC26E8" w:rsidRDefault="00BC26E8" w:rsidP="00BC26E8">
      <w:pPr>
        <w:pStyle w:val="Paragraphedeliste"/>
        <w:ind w:left="1416"/>
      </w:pPr>
      <w:r>
        <w:t>. Faire les exercice n° 4 et 6 page 109 sur le cahier d’exercices de français</w:t>
      </w:r>
    </w:p>
    <w:p w:rsidR="00426FCF" w:rsidRDefault="00426FCF" w:rsidP="00426FCF">
      <w:pPr>
        <w:rPr>
          <w:color w:val="FF0000"/>
        </w:rPr>
      </w:pPr>
      <w:r>
        <w:rPr>
          <w:color w:val="FF0000"/>
        </w:rPr>
        <w:t>Page 109 n°4</w:t>
      </w:r>
    </w:p>
    <w:p w:rsidR="00426FCF" w:rsidRDefault="00426FCF" w:rsidP="00426FCF">
      <w:pPr>
        <w:rPr>
          <w:color w:val="FF0000"/>
        </w:rPr>
      </w:pPr>
      <w:r>
        <w:rPr>
          <w:color w:val="FF0000"/>
        </w:rPr>
        <w:t xml:space="preserve">drap 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 draper/ draperie</w:t>
      </w:r>
    </w:p>
    <w:p w:rsidR="00426FCF" w:rsidRDefault="00426FCF" w:rsidP="00426FCF">
      <w:pPr>
        <w:rPr>
          <w:color w:val="FF0000"/>
        </w:rPr>
      </w:pPr>
      <w:r>
        <w:rPr>
          <w:color w:val="FF0000"/>
        </w:rPr>
        <w:t xml:space="preserve">hasard 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 hasarder/ hasardeux</w:t>
      </w:r>
    </w:p>
    <w:p w:rsidR="00426FCF" w:rsidRDefault="00426FCF" w:rsidP="00426FCF">
      <w:pPr>
        <w:rPr>
          <w:color w:val="FF0000"/>
        </w:rPr>
      </w:pPr>
      <w:r>
        <w:rPr>
          <w:color w:val="FF0000"/>
        </w:rPr>
        <w:t xml:space="preserve">long 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 longtemps/ allonger</w:t>
      </w:r>
    </w:p>
    <w:p w:rsidR="00426FCF" w:rsidRDefault="00426FCF" w:rsidP="00426FCF">
      <w:pPr>
        <w:rPr>
          <w:color w:val="FF0000"/>
        </w:rPr>
      </w:pPr>
      <w:r>
        <w:rPr>
          <w:color w:val="FF0000"/>
        </w:rPr>
        <w:t xml:space="preserve">saut 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 sauter/ sursauter</w:t>
      </w:r>
    </w:p>
    <w:p w:rsidR="00426FCF" w:rsidRDefault="00426FCF" w:rsidP="00426FCF">
      <w:pPr>
        <w:rPr>
          <w:color w:val="FF0000"/>
        </w:rPr>
      </w:pPr>
    </w:p>
    <w:p w:rsidR="00426FCF" w:rsidRDefault="00426FCF" w:rsidP="00426FCF">
      <w:pPr>
        <w:rPr>
          <w:color w:val="FF0000"/>
        </w:rPr>
      </w:pPr>
      <w:r>
        <w:rPr>
          <w:color w:val="FF0000"/>
        </w:rPr>
        <w:t>Page 109 n°6</w:t>
      </w:r>
    </w:p>
    <w:p w:rsidR="00426FCF" w:rsidRDefault="00426FCF" w:rsidP="00426FCF">
      <w:pPr>
        <w:rPr>
          <w:color w:val="FF0000"/>
        </w:rPr>
      </w:pPr>
      <w:r>
        <w:rPr>
          <w:color w:val="FF0000"/>
        </w:rPr>
        <w:t>le réci</w:t>
      </w:r>
      <w:r w:rsidRPr="00426FCF">
        <w:rPr>
          <w:color w:val="FF0000"/>
          <w:highlight w:val="yellow"/>
        </w:rPr>
        <w:t>t</w:t>
      </w:r>
      <w:r>
        <w:rPr>
          <w:color w:val="FF0000"/>
        </w:rPr>
        <w:t xml:space="preserve"> 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 réci</w:t>
      </w:r>
      <w:r w:rsidRPr="009964A6">
        <w:rPr>
          <w:color w:val="FF0000"/>
          <w:highlight w:val="yellow"/>
        </w:rPr>
        <w:t>t</w:t>
      </w:r>
      <w:r w:rsidRPr="00600142">
        <w:rPr>
          <w:color w:val="FF0000"/>
          <w:u w:val="single"/>
        </w:rPr>
        <w:t>er</w:t>
      </w:r>
    </w:p>
    <w:p w:rsidR="00426FCF" w:rsidRDefault="00426FCF" w:rsidP="00426FCF">
      <w:pPr>
        <w:rPr>
          <w:color w:val="FF0000"/>
        </w:rPr>
      </w:pPr>
      <w:r>
        <w:rPr>
          <w:color w:val="FF0000"/>
        </w:rPr>
        <w:t>un sau</w:t>
      </w:r>
      <w:r w:rsidRPr="00426FCF">
        <w:rPr>
          <w:color w:val="FF0000"/>
          <w:highlight w:val="yellow"/>
        </w:rPr>
        <w:t>t</w:t>
      </w:r>
      <w:r>
        <w:rPr>
          <w:color w:val="FF0000"/>
        </w:rPr>
        <w:t xml:space="preserve"> 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 sau</w:t>
      </w:r>
      <w:r w:rsidRPr="009964A6">
        <w:rPr>
          <w:color w:val="FF0000"/>
          <w:highlight w:val="yellow"/>
        </w:rPr>
        <w:t>t</w:t>
      </w:r>
      <w:r w:rsidRPr="00600142">
        <w:rPr>
          <w:color w:val="FF0000"/>
          <w:u w:val="single"/>
        </w:rPr>
        <w:t>er</w:t>
      </w:r>
    </w:p>
    <w:p w:rsidR="00426FCF" w:rsidRDefault="00426FCF" w:rsidP="00426FCF">
      <w:pPr>
        <w:rPr>
          <w:rFonts w:cstheme="minorHAnsi"/>
          <w:color w:val="FF0000"/>
        </w:rPr>
      </w:pPr>
      <w:r>
        <w:rPr>
          <w:color w:val="FF0000"/>
        </w:rPr>
        <w:t>le cam</w:t>
      </w:r>
      <w:r w:rsidRPr="00426FCF">
        <w:rPr>
          <w:color w:val="FF0000"/>
          <w:highlight w:val="yellow"/>
        </w:rPr>
        <w:t>p</w:t>
      </w:r>
      <w:r>
        <w:rPr>
          <w:color w:val="FF0000"/>
        </w:rPr>
        <w:t xml:space="preserve"> </w:t>
      </w:r>
      <w:r>
        <w:rPr>
          <w:rFonts w:cstheme="minorHAnsi"/>
          <w:color w:val="FF0000"/>
        </w:rPr>
        <w:t>→ cam</w:t>
      </w:r>
      <w:r w:rsidRPr="009964A6">
        <w:rPr>
          <w:rFonts w:cstheme="minorHAnsi"/>
          <w:color w:val="FF0000"/>
          <w:highlight w:val="yellow"/>
        </w:rPr>
        <w:t>p</w:t>
      </w:r>
      <w:r w:rsidRPr="00600142">
        <w:rPr>
          <w:rFonts w:cstheme="minorHAnsi"/>
          <w:color w:val="FF0000"/>
          <w:u w:val="single"/>
        </w:rPr>
        <w:t>er</w:t>
      </w:r>
    </w:p>
    <w:p w:rsidR="00BC26E8" w:rsidRDefault="00426FCF" w:rsidP="00426FCF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le galo</w:t>
      </w:r>
      <w:r w:rsidRPr="00426FCF">
        <w:rPr>
          <w:rFonts w:cstheme="minorHAnsi"/>
          <w:color w:val="FF0000"/>
          <w:highlight w:val="yellow"/>
        </w:rPr>
        <w:t>p</w:t>
      </w:r>
      <w:r>
        <w:rPr>
          <w:rFonts w:cstheme="minorHAnsi"/>
          <w:color w:val="FF0000"/>
        </w:rPr>
        <w:t xml:space="preserve"> → galo</w:t>
      </w:r>
      <w:r w:rsidRPr="009964A6">
        <w:rPr>
          <w:rFonts w:cstheme="minorHAnsi"/>
          <w:color w:val="FF0000"/>
          <w:highlight w:val="yellow"/>
        </w:rPr>
        <w:t>p</w:t>
      </w:r>
      <w:r w:rsidRPr="00600142">
        <w:rPr>
          <w:rFonts w:cstheme="minorHAnsi"/>
          <w:color w:val="FF0000"/>
          <w:u w:val="single"/>
        </w:rPr>
        <w:t>er</w:t>
      </w:r>
    </w:p>
    <w:p w:rsidR="00BC26E8" w:rsidRDefault="00426FCF" w:rsidP="00426FCF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le bavar</w:t>
      </w:r>
      <w:r w:rsidRPr="00426FCF">
        <w:rPr>
          <w:rFonts w:cstheme="minorHAnsi"/>
          <w:color w:val="FF0000"/>
          <w:highlight w:val="yellow"/>
        </w:rPr>
        <w:t>d</w:t>
      </w:r>
      <w:r>
        <w:rPr>
          <w:rFonts w:cstheme="minorHAnsi"/>
          <w:color w:val="FF0000"/>
        </w:rPr>
        <w:t xml:space="preserve"> → bavar</w:t>
      </w:r>
      <w:r w:rsidRPr="009964A6">
        <w:rPr>
          <w:rFonts w:cstheme="minorHAnsi"/>
          <w:color w:val="FF0000"/>
          <w:highlight w:val="yellow"/>
        </w:rPr>
        <w:t>d</w:t>
      </w:r>
      <w:r w:rsidRPr="00600142">
        <w:rPr>
          <w:rFonts w:cstheme="minorHAnsi"/>
          <w:color w:val="FF0000"/>
          <w:u w:val="single"/>
        </w:rPr>
        <w:t>er</w:t>
      </w:r>
    </w:p>
    <w:p w:rsidR="00426FCF" w:rsidRDefault="00426FCF" w:rsidP="00426FCF">
      <w:pPr>
        <w:rPr>
          <w:rFonts w:cstheme="minorHAnsi"/>
          <w:color w:val="FF0000"/>
        </w:rPr>
      </w:pPr>
      <w:proofErr w:type="gramStart"/>
      <w:r>
        <w:rPr>
          <w:rFonts w:cstheme="minorHAnsi"/>
          <w:color w:val="FF0000"/>
        </w:rPr>
        <w:lastRenderedPageBreak/>
        <w:t>un</w:t>
      </w:r>
      <w:proofErr w:type="gramEnd"/>
      <w:r>
        <w:rPr>
          <w:rFonts w:cstheme="minorHAnsi"/>
          <w:color w:val="FF0000"/>
        </w:rPr>
        <w:t xml:space="preserve"> bon</w:t>
      </w:r>
      <w:r w:rsidRPr="00426FCF">
        <w:rPr>
          <w:rFonts w:cstheme="minorHAnsi"/>
          <w:color w:val="FF0000"/>
          <w:highlight w:val="yellow"/>
        </w:rPr>
        <w:t>d</w:t>
      </w:r>
      <w:r>
        <w:rPr>
          <w:rFonts w:cstheme="minorHAnsi"/>
          <w:color w:val="FF0000"/>
        </w:rPr>
        <w:t xml:space="preserve"> → bon</w:t>
      </w:r>
      <w:r w:rsidRPr="009964A6">
        <w:rPr>
          <w:rFonts w:cstheme="minorHAnsi"/>
          <w:color w:val="FF0000"/>
          <w:highlight w:val="yellow"/>
        </w:rPr>
        <w:t>d</w:t>
      </w:r>
      <w:r w:rsidRPr="00600142">
        <w:rPr>
          <w:rFonts w:cstheme="minorHAnsi"/>
          <w:color w:val="FF0000"/>
          <w:u w:val="single"/>
        </w:rPr>
        <w:t>ir</w:t>
      </w:r>
    </w:p>
    <w:p w:rsidR="0062257E" w:rsidRDefault="0062257E" w:rsidP="00426FCF">
      <w:pPr>
        <w:rPr>
          <w:rFonts w:cstheme="minorHAnsi"/>
          <w:color w:val="FF0000"/>
        </w:rPr>
      </w:pPr>
    </w:p>
    <w:p w:rsidR="0062257E" w:rsidRPr="0062257E" w:rsidRDefault="0062257E" w:rsidP="00426FCF">
      <w:pPr>
        <w:rPr>
          <w:rFonts w:cstheme="minorHAnsi"/>
          <w:color w:val="FF0000"/>
        </w:rPr>
      </w:pPr>
    </w:p>
    <w:p w:rsidR="00BC26E8" w:rsidRDefault="00BC26E8" w:rsidP="00BC26E8">
      <w:pPr>
        <w:ind w:firstLine="708"/>
        <w:rPr>
          <w:sz w:val="28"/>
          <w:szCs w:val="28"/>
          <w:u w:val="single"/>
        </w:rPr>
      </w:pPr>
      <w:r w:rsidRPr="00A25E83">
        <w:rPr>
          <w:sz w:val="28"/>
          <w:szCs w:val="28"/>
          <w:u w:val="single"/>
        </w:rPr>
        <w:t>Mathématiques</w:t>
      </w:r>
    </w:p>
    <w:p w:rsidR="00BC26E8" w:rsidRPr="00375B74" w:rsidRDefault="00BC26E8" w:rsidP="00BC26E8">
      <w:pPr>
        <w:rPr>
          <w:b/>
          <w:sz w:val="24"/>
          <w:szCs w:val="24"/>
          <w:u w:val="dotted"/>
        </w:rPr>
      </w:pPr>
      <w:r w:rsidRPr="000E20DB">
        <w:rPr>
          <w:b/>
          <w:sz w:val="24"/>
          <w:szCs w:val="24"/>
          <w:u w:val="dotted"/>
        </w:rPr>
        <w:t>Problèmes</w:t>
      </w:r>
      <w:r>
        <w:rPr>
          <w:b/>
          <w:sz w:val="24"/>
          <w:szCs w:val="24"/>
          <w:u w:val="dotted"/>
        </w:rPr>
        <w:t xml:space="preserve"> </w:t>
      </w:r>
      <w:r w:rsidRPr="00C444F5">
        <w:rPr>
          <w:sz w:val="24"/>
          <w:szCs w:val="24"/>
        </w:rPr>
        <w:t>à faire sur le cahier d’exercices de mathématiques</w:t>
      </w:r>
    </w:p>
    <w:p w:rsidR="00BC26E8" w:rsidRDefault="00BC26E8" w:rsidP="00BC26E8">
      <w:pPr>
        <w:rPr>
          <w:u w:val="dotted"/>
        </w:rPr>
      </w:pPr>
      <w:r>
        <w:rPr>
          <w:u w:val="dotted"/>
        </w:rPr>
        <w:t>Rituels CE2</w:t>
      </w:r>
    </w:p>
    <w:p w:rsidR="00BC26E8" w:rsidRDefault="00BC26E8" w:rsidP="00BC26E8">
      <w:pPr>
        <w:pStyle w:val="Paragraphedeliste"/>
        <w:numPr>
          <w:ilvl w:val="0"/>
          <w:numId w:val="1"/>
        </w:numPr>
      </w:pPr>
      <w:r>
        <w:t>Résous le problème suivant sur le cahier d’exercices de mathématiques :</w:t>
      </w:r>
    </w:p>
    <w:p w:rsidR="00BC26E8" w:rsidRDefault="00BC26E8" w:rsidP="00BC26E8">
      <w:r>
        <w:tab/>
      </w:r>
      <w:r>
        <w:tab/>
        <w:t>Marie et ses trois amies partent en randonnée. Elles ont un paquet de 32 biscuits qu’elles vont se partager. Combien y aura-t-il de biscuits pour chacune ?</w:t>
      </w:r>
    </w:p>
    <w:p w:rsidR="0062257E" w:rsidRDefault="0062257E" w:rsidP="00BC26E8">
      <w:pPr>
        <w:rPr>
          <w:color w:val="FF0000"/>
        </w:rPr>
      </w:pPr>
      <w:r w:rsidRPr="0062257E">
        <w:rPr>
          <w:color w:val="FF0000"/>
        </w:rPr>
        <w:t>Calcul</w:t>
      </w:r>
      <w:r>
        <w:rPr>
          <w:color w:val="FF0000"/>
        </w:rPr>
        <w:t xml:space="preserve"> : 32 </w:t>
      </w:r>
      <w:r>
        <w:rPr>
          <w:rFonts w:cstheme="minorHAnsi"/>
          <w:color w:val="FF0000"/>
        </w:rPr>
        <w:t>→</w:t>
      </w:r>
      <w:r>
        <w:rPr>
          <w:color w:val="FF0000"/>
        </w:rPr>
        <w:t xml:space="preserve"> 8</w:t>
      </w:r>
    </w:p>
    <w:p w:rsidR="0062257E" w:rsidRDefault="0062257E" w:rsidP="0062257E">
      <w:pPr>
        <w:rPr>
          <w:rFonts w:cstheme="minorHAnsi"/>
          <w:color w:val="FF0000"/>
        </w:rPr>
      </w:pPr>
      <w:r>
        <w:rPr>
          <w:color w:val="FF0000"/>
        </w:rPr>
        <w:t xml:space="preserve">                    </w:t>
      </w:r>
      <w:r>
        <w:rPr>
          <w:rFonts w:cstheme="minorHAnsi"/>
          <w:color w:val="FF0000"/>
        </w:rPr>
        <w:t>→ 8</w:t>
      </w:r>
    </w:p>
    <w:p w:rsidR="0062257E" w:rsidRDefault="0062257E" w:rsidP="0062257E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              → 8</w:t>
      </w:r>
    </w:p>
    <w:p w:rsidR="0062257E" w:rsidRDefault="0062257E" w:rsidP="0062257E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              → 8</w:t>
      </w:r>
    </w:p>
    <w:p w:rsidR="0062257E" w:rsidRDefault="0062257E" w:rsidP="0062257E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Ne pas oublier Marie !</w:t>
      </w:r>
    </w:p>
    <w:p w:rsidR="0062257E" w:rsidRPr="0062257E" w:rsidRDefault="0062257E" w:rsidP="0062257E">
      <w:pPr>
        <w:rPr>
          <w:color w:val="FF0000"/>
        </w:rPr>
      </w:pPr>
      <w:r>
        <w:rPr>
          <w:rFonts w:cstheme="minorHAnsi"/>
          <w:color w:val="FF0000"/>
        </w:rPr>
        <w:t>4 x 8 = 32</w:t>
      </w:r>
    </w:p>
    <w:p w:rsidR="0062257E" w:rsidRPr="0062257E" w:rsidRDefault="0062257E" w:rsidP="00BC26E8">
      <w:pPr>
        <w:rPr>
          <w:color w:val="FF0000"/>
        </w:rPr>
      </w:pPr>
      <w:r w:rsidRPr="0062257E">
        <w:rPr>
          <w:color w:val="FF0000"/>
        </w:rPr>
        <w:t>Réponse</w:t>
      </w:r>
      <w:r>
        <w:rPr>
          <w:color w:val="FF0000"/>
        </w:rPr>
        <w:t> : Chacune aura 8 biscuits.</w:t>
      </w:r>
    </w:p>
    <w:p w:rsidR="00BC26E8" w:rsidRDefault="00BC26E8" w:rsidP="00BC26E8">
      <w:pPr>
        <w:rPr>
          <w:u w:val="dotted"/>
        </w:rPr>
      </w:pPr>
      <w:r>
        <w:rPr>
          <w:u w:val="dotted"/>
        </w:rPr>
        <w:t>Rituels CM1</w:t>
      </w:r>
    </w:p>
    <w:p w:rsidR="00BC26E8" w:rsidRDefault="00BC26E8" w:rsidP="00BC26E8">
      <w:pPr>
        <w:pStyle w:val="Paragraphedeliste"/>
        <w:numPr>
          <w:ilvl w:val="0"/>
          <w:numId w:val="1"/>
        </w:numPr>
      </w:pPr>
      <w:r>
        <w:t>Résous le problème suivant sur le cahier d’exercices de mathématiques :</w:t>
      </w:r>
    </w:p>
    <w:p w:rsidR="00BC26E8" w:rsidRPr="0062257E" w:rsidRDefault="00BC26E8" w:rsidP="00BC26E8">
      <w:pPr>
        <w:rPr>
          <w:color w:val="FF0000"/>
        </w:rPr>
      </w:pPr>
      <w:r>
        <w:tab/>
      </w:r>
      <w:r>
        <w:tab/>
        <w:t xml:space="preserve">Un restaurateur veut changer tous les verres de son établissement. Il lui faut 120 verres et ceux-ci </w:t>
      </w:r>
      <w:r w:rsidRPr="0062257E">
        <w:t>sont vendus par boîte de 4. Combien de boîtes le restaurateur doit-il acheter ?</w:t>
      </w:r>
    </w:p>
    <w:p w:rsidR="0062257E" w:rsidRPr="0062257E" w:rsidRDefault="0062257E" w:rsidP="00BC26E8">
      <w:pPr>
        <w:rPr>
          <w:color w:val="FF0000"/>
        </w:rPr>
      </w:pPr>
      <w:r w:rsidRPr="0062257E">
        <w:rPr>
          <w:color w:val="FF0000"/>
        </w:rPr>
        <w:t>Calcul :</w:t>
      </w:r>
      <w:r>
        <w:rPr>
          <w:color w:val="FF0000"/>
        </w:rPr>
        <w:t xml:space="preserve"> (4 x </w:t>
      </w:r>
      <w:r w:rsidRPr="0062257E">
        <w:rPr>
          <w:color w:val="FF0000"/>
          <w:u w:val="single"/>
        </w:rPr>
        <w:t>10)</w:t>
      </w:r>
      <w:r>
        <w:rPr>
          <w:color w:val="FF0000"/>
        </w:rPr>
        <w:t xml:space="preserve"> + (4 x </w:t>
      </w:r>
      <w:r w:rsidRPr="0062257E">
        <w:rPr>
          <w:color w:val="FF0000"/>
          <w:u w:val="single"/>
        </w:rPr>
        <w:t>10</w:t>
      </w:r>
      <w:r>
        <w:rPr>
          <w:color w:val="FF0000"/>
        </w:rPr>
        <w:t xml:space="preserve">) + (4 x </w:t>
      </w:r>
      <w:r w:rsidRPr="0062257E">
        <w:rPr>
          <w:color w:val="FF0000"/>
          <w:u w:val="single"/>
        </w:rPr>
        <w:t>10)</w:t>
      </w:r>
      <w:r>
        <w:rPr>
          <w:color w:val="FF0000"/>
        </w:rPr>
        <w:t xml:space="preserve"> = 4 x </w:t>
      </w:r>
      <w:r w:rsidRPr="0062257E">
        <w:rPr>
          <w:color w:val="FF0000"/>
          <w:u w:val="single"/>
        </w:rPr>
        <w:t xml:space="preserve">30 </w:t>
      </w:r>
      <w:r>
        <w:rPr>
          <w:color w:val="FF0000"/>
        </w:rPr>
        <w:t>= 120</w:t>
      </w:r>
    </w:p>
    <w:p w:rsidR="0062257E" w:rsidRPr="0062257E" w:rsidRDefault="0062257E" w:rsidP="00BC26E8">
      <w:pPr>
        <w:rPr>
          <w:color w:val="FF0000"/>
        </w:rPr>
      </w:pPr>
      <w:r w:rsidRPr="0062257E">
        <w:rPr>
          <w:color w:val="FF0000"/>
        </w:rPr>
        <w:t>Réponse :</w:t>
      </w:r>
      <w:r>
        <w:rPr>
          <w:color w:val="FF0000"/>
        </w:rPr>
        <w:t xml:space="preserve"> Le restaurateur doit acheter 30 boîtes.</w:t>
      </w:r>
    </w:p>
    <w:p w:rsidR="00BC26E8" w:rsidRPr="00CE0F5A" w:rsidRDefault="00BC26E8" w:rsidP="00BC26E8"/>
    <w:p w:rsidR="00BC26E8" w:rsidRPr="00375B74" w:rsidRDefault="00BC26E8" w:rsidP="00BC26E8">
      <w:pPr>
        <w:rPr>
          <w:b/>
          <w:u w:val="dotted"/>
        </w:rPr>
      </w:pPr>
      <w:r>
        <w:rPr>
          <w:b/>
          <w:u w:val="dotted"/>
        </w:rPr>
        <w:t>Géométrie</w:t>
      </w:r>
      <w:r w:rsidRPr="00C037D2">
        <w:rPr>
          <w:sz w:val="24"/>
          <w:szCs w:val="24"/>
        </w:rPr>
        <w:t xml:space="preserve"> </w:t>
      </w:r>
      <w:r w:rsidRPr="00C444F5">
        <w:rPr>
          <w:sz w:val="24"/>
          <w:szCs w:val="24"/>
        </w:rPr>
        <w:t>à faire sur le cahier d’exercices de mathématiques</w:t>
      </w:r>
      <w:r>
        <w:rPr>
          <w:sz w:val="24"/>
          <w:szCs w:val="24"/>
        </w:rPr>
        <w:t>/fichier de mathématiques</w:t>
      </w:r>
    </w:p>
    <w:p w:rsidR="00BC26E8" w:rsidRPr="00031171" w:rsidRDefault="00BC26E8" w:rsidP="00BC26E8">
      <w:r w:rsidRPr="00375B74">
        <w:t>CM1 :</w:t>
      </w:r>
    </w:p>
    <w:p w:rsidR="00BC26E8" w:rsidRDefault="00BC26E8" w:rsidP="00BC26E8">
      <w:pPr>
        <w:pStyle w:val="Paragraphedeliste"/>
        <w:rPr>
          <w:i/>
        </w:rPr>
      </w:pPr>
      <w:r>
        <w:t xml:space="preserve">- </w:t>
      </w:r>
      <w:r w:rsidRPr="00FF2A30">
        <w:rPr>
          <w:i/>
        </w:rPr>
        <w:t>Identifier et construire des quadrilatères</w:t>
      </w:r>
    </w:p>
    <w:p w:rsidR="003D452A" w:rsidRPr="00FF2A30" w:rsidRDefault="003D452A" w:rsidP="00BC26E8">
      <w:pPr>
        <w:pStyle w:val="Paragraphedeliste"/>
        <w:rPr>
          <w:i/>
        </w:rPr>
      </w:pPr>
    </w:p>
    <w:p w:rsidR="003D452A" w:rsidRDefault="003D452A" w:rsidP="003D452A">
      <w:pPr>
        <w:pStyle w:val="Paragraphedeliste"/>
        <w:ind w:left="1416"/>
      </w:pPr>
      <w:r>
        <w:t>. Faire l’activité « Cherchons ».</w:t>
      </w:r>
    </w:p>
    <w:p w:rsidR="003D452A" w:rsidRDefault="003D452A" w:rsidP="003D452A">
      <w:pPr>
        <w:spacing w:after="0" w:line="240" w:lineRule="auto"/>
        <w:rPr>
          <w:color w:val="FF0000"/>
        </w:rPr>
      </w:pPr>
      <w:r>
        <w:rPr>
          <w:color w:val="FF0000"/>
        </w:rPr>
        <w:t>- Se souvenir des noms des polygones qui ont été vu dans la leçon GEOM 4.</w:t>
      </w:r>
    </w:p>
    <w:p w:rsidR="003D452A" w:rsidRDefault="003D452A" w:rsidP="003D452A">
      <w:pPr>
        <w:spacing w:after="0" w:line="240" w:lineRule="auto"/>
        <w:rPr>
          <w:color w:val="FF0000"/>
        </w:rPr>
      </w:pPr>
      <w:r>
        <w:rPr>
          <w:color w:val="FF0000"/>
        </w:rPr>
        <w:t>- La leçon d’aujourd’hui porte sur un seul type de polygone : les quadrilatères : c’est un polygone à 4 côtés.</w:t>
      </w:r>
    </w:p>
    <w:p w:rsidR="003D452A" w:rsidRDefault="003D452A" w:rsidP="003D452A">
      <w:pPr>
        <w:spacing w:after="0" w:line="240" w:lineRule="auto"/>
        <w:rPr>
          <w:color w:val="FF0000"/>
        </w:rPr>
      </w:pPr>
      <w:r>
        <w:rPr>
          <w:color w:val="FF0000"/>
        </w:rPr>
        <w:t>- Dans l’œuvre de Vasarely, on compte 9 quadrilatères : 3 en jaune, 3 en vert et 3 en rouge</w:t>
      </w:r>
    </w:p>
    <w:p w:rsidR="003D452A" w:rsidRDefault="003D452A" w:rsidP="003D452A">
      <w:pPr>
        <w:spacing w:after="0" w:line="240" w:lineRule="auto"/>
        <w:rPr>
          <w:color w:val="FF0000"/>
        </w:rPr>
      </w:pPr>
    </w:p>
    <w:p w:rsidR="003D452A" w:rsidRDefault="003D452A" w:rsidP="003D452A">
      <w:pPr>
        <w:spacing w:after="0" w:line="240" w:lineRule="auto"/>
        <w:jc w:val="center"/>
        <w:rPr>
          <w:color w:val="FF0000"/>
        </w:rPr>
      </w:pPr>
      <w:r>
        <w:rPr>
          <w:noProof/>
          <w:lang w:eastAsia="fr-FR"/>
        </w:rPr>
        <w:lastRenderedPageBreak/>
        <w:drawing>
          <wp:inline distT="0" distB="0" distL="0" distR="0" wp14:anchorId="610C41E3" wp14:editId="2E488665">
            <wp:extent cx="2104499" cy="1632686"/>
            <wp:effectExtent l="0" t="0" r="0" b="571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9967" cy="163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7"/>
        <w:gridCol w:w="2020"/>
        <w:gridCol w:w="2019"/>
        <w:gridCol w:w="2019"/>
        <w:gridCol w:w="2021"/>
      </w:tblGrid>
      <w:tr w:rsidR="003D452A" w:rsidTr="00CA4BF8">
        <w:tc>
          <w:tcPr>
            <w:tcW w:w="2405" w:type="dxa"/>
          </w:tcPr>
          <w:p w:rsidR="003D452A" w:rsidRPr="00FA4A99" w:rsidRDefault="003D452A" w:rsidP="00CA4BF8">
            <w:pPr>
              <w:rPr>
                <w:color w:val="FF0000"/>
              </w:rPr>
            </w:pP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 w:rsidRPr="00FA4A99">
              <w:rPr>
                <w:color w:val="FF0000"/>
              </w:rPr>
              <w:t>A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 w:rsidRPr="00FA4A99">
              <w:rPr>
                <w:color w:val="FF0000"/>
              </w:rPr>
              <w:t>B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 w:rsidRPr="00FA4A99">
              <w:rPr>
                <w:color w:val="FF0000"/>
              </w:rPr>
              <w:t>C</w:t>
            </w:r>
          </w:p>
        </w:tc>
        <w:tc>
          <w:tcPr>
            <w:tcW w:w="2090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 w:rsidRPr="00FA4A99">
              <w:rPr>
                <w:color w:val="FF0000"/>
              </w:rPr>
              <w:t>D</w:t>
            </w:r>
          </w:p>
        </w:tc>
      </w:tr>
      <w:tr w:rsidR="003D452A" w:rsidTr="00CA4BF8">
        <w:tc>
          <w:tcPr>
            <w:tcW w:w="2405" w:type="dxa"/>
          </w:tcPr>
          <w:p w:rsidR="003D452A" w:rsidRPr="00FA4A99" w:rsidRDefault="003D452A" w:rsidP="00CA4BF8">
            <w:pPr>
              <w:rPr>
                <w:color w:val="FF0000"/>
              </w:rPr>
            </w:pPr>
            <w:r w:rsidRPr="00FA4A99">
              <w:rPr>
                <w:color w:val="FF0000"/>
              </w:rPr>
              <w:t>4 côtés</w:t>
            </w:r>
          </w:p>
          <w:p w:rsidR="003D452A" w:rsidRPr="00FA4A99" w:rsidRDefault="003D452A" w:rsidP="00CA4BF8">
            <w:pPr>
              <w:rPr>
                <w:color w:val="FF0000"/>
              </w:rPr>
            </w:pP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90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3D452A" w:rsidTr="00CA4BF8">
        <w:tc>
          <w:tcPr>
            <w:tcW w:w="2405" w:type="dxa"/>
          </w:tcPr>
          <w:p w:rsidR="003D452A" w:rsidRPr="00FA4A99" w:rsidRDefault="003D452A" w:rsidP="00CA4BF8">
            <w:pPr>
              <w:rPr>
                <w:color w:val="FF0000"/>
              </w:rPr>
            </w:pPr>
            <w:r w:rsidRPr="00FA4A99">
              <w:rPr>
                <w:color w:val="FF0000"/>
              </w:rPr>
              <w:t>Côtés opposés de même longueur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90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</w:tr>
      <w:tr w:rsidR="003D452A" w:rsidTr="00CA4BF8">
        <w:tc>
          <w:tcPr>
            <w:tcW w:w="2405" w:type="dxa"/>
          </w:tcPr>
          <w:p w:rsidR="003D452A" w:rsidRPr="00FA4A99" w:rsidRDefault="003D452A" w:rsidP="00CA4BF8">
            <w:pPr>
              <w:rPr>
                <w:color w:val="FF0000"/>
              </w:rPr>
            </w:pPr>
            <w:r w:rsidRPr="00FA4A99">
              <w:rPr>
                <w:color w:val="FF0000"/>
              </w:rPr>
              <w:t>Côtés opposés parallèles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90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</w:tr>
      <w:tr w:rsidR="003D452A" w:rsidTr="00CA4BF8">
        <w:tc>
          <w:tcPr>
            <w:tcW w:w="2405" w:type="dxa"/>
          </w:tcPr>
          <w:p w:rsidR="003D452A" w:rsidRPr="00FA4A99" w:rsidRDefault="003D452A" w:rsidP="00CA4BF8">
            <w:pPr>
              <w:rPr>
                <w:color w:val="FF0000"/>
              </w:rPr>
            </w:pPr>
            <w:r w:rsidRPr="00FA4A99">
              <w:rPr>
                <w:color w:val="FF0000"/>
              </w:rPr>
              <w:t>4 angles droits</w:t>
            </w:r>
          </w:p>
          <w:p w:rsidR="003D452A" w:rsidRPr="00FA4A99" w:rsidRDefault="003D452A" w:rsidP="00CA4BF8">
            <w:pPr>
              <w:rPr>
                <w:color w:val="FF0000"/>
              </w:rPr>
            </w:pP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  <w:tc>
          <w:tcPr>
            <w:tcW w:w="2090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</w:tr>
      <w:tr w:rsidR="003D452A" w:rsidTr="00CA4BF8">
        <w:tc>
          <w:tcPr>
            <w:tcW w:w="2405" w:type="dxa"/>
          </w:tcPr>
          <w:p w:rsidR="003D452A" w:rsidRPr="00FA4A99" w:rsidRDefault="003D452A" w:rsidP="00CA4BF8">
            <w:pPr>
              <w:rPr>
                <w:color w:val="FF0000"/>
              </w:rPr>
            </w:pPr>
            <w:r w:rsidRPr="00FA4A99">
              <w:rPr>
                <w:color w:val="FF0000"/>
              </w:rPr>
              <w:t>Diagonales de même longueur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  <w:tc>
          <w:tcPr>
            <w:tcW w:w="2090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</w:tr>
      <w:tr w:rsidR="003D452A" w:rsidTr="00CA4BF8">
        <w:tc>
          <w:tcPr>
            <w:tcW w:w="2405" w:type="dxa"/>
          </w:tcPr>
          <w:p w:rsidR="003D452A" w:rsidRPr="00FA4A99" w:rsidRDefault="003D452A" w:rsidP="00CA4BF8">
            <w:pPr>
              <w:rPr>
                <w:color w:val="FF0000"/>
              </w:rPr>
            </w:pPr>
            <w:r w:rsidRPr="00FA4A99">
              <w:rPr>
                <w:color w:val="FF0000"/>
              </w:rPr>
              <w:t>Diagonales perpendiculaires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90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</w:tr>
      <w:tr w:rsidR="003D452A" w:rsidTr="00CA4BF8">
        <w:tc>
          <w:tcPr>
            <w:tcW w:w="2405" w:type="dxa"/>
          </w:tcPr>
          <w:p w:rsidR="003D452A" w:rsidRPr="00FA4A99" w:rsidRDefault="003D452A" w:rsidP="00CA4BF8">
            <w:pPr>
              <w:rPr>
                <w:color w:val="FF0000"/>
              </w:rPr>
            </w:pPr>
            <w:r w:rsidRPr="00FA4A99">
              <w:rPr>
                <w:color w:val="FF0000"/>
              </w:rPr>
              <w:t>Diagonales qui se coupent en leur milieu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89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2090" w:type="dxa"/>
          </w:tcPr>
          <w:p w:rsidR="003D452A" w:rsidRPr="00FA4A99" w:rsidRDefault="003D452A" w:rsidP="00CA4BF8">
            <w:pPr>
              <w:jc w:val="center"/>
              <w:rPr>
                <w:color w:val="FF0000"/>
              </w:rPr>
            </w:pPr>
          </w:p>
        </w:tc>
      </w:tr>
    </w:tbl>
    <w:p w:rsidR="003D452A" w:rsidRPr="00B450C5" w:rsidRDefault="003D452A" w:rsidP="003D452A">
      <w:pPr>
        <w:spacing w:after="0" w:line="240" w:lineRule="auto"/>
        <w:rPr>
          <w:color w:val="FF0000"/>
        </w:rPr>
      </w:pPr>
    </w:p>
    <w:p w:rsidR="003D452A" w:rsidRDefault="003D452A" w:rsidP="003D452A">
      <w:pPr>
        <w:pStyle w:val="Paragraphedeliste"/>
        <w:ind w:left="1416"/>
      </w:pPr>
    </w:p>
    <w:p w:rsidR="003D452A" w:rsidRDefault="003D452A" w:rsidP="003D452A">
      <w:pPr>
        <w:pStyle w:val="Paragraphedeliste"/>
        <w:ind w:left="1416"/>
      </w:pPr>
      <w:r>
        <w:t xml:space="preserve">. Faire l’exercice page 166 n°1 </w:t>
      </w:r>
    </w:p>
    <w:p w:rsidR="003D452A" w:rsidRDefault="003D452A" w:rsidP="003D452A">
      <w:r>
        <w:rPr>
          <w:noProof/>
          <w:lang w:eastAsia="fr-FR"/>
        </w:rPr>
        <w:drawing>
          <wp:inline distT="0" distB="0" distL="0" distR="0" wp14:anchorId="2F589DDE" wp14:editId="75AD2AEE">
            <wp:extent cx="3003258" cy="1196718"/>
            <wp:effectExtent l="0" t="0" r="6985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ge 16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9" t="12152" r="46528" b="34856"/>
                    <a:stretch/>
                  </pic:blipFill>
                  <pic:spPr bwMode="auto">
                    <a:xfrm>
                      <a:off x="0" y="0"/>
                      <a:ext cx="3015441" cy="1201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6E8" w:rsidRPr="00375B74" w:rsidRDefault="00BC26E8" w:rsidP="003D452A">
      <w:pPr>
        <w:rPr>
          <w:i/>
        </w:rPr>
      </w:pPr>
    </w:p>
    <w:p w:rsidR="00BC26E8" w:rsidRDefault="00BC26E8" w:rsidP="00BC26E8">
      <w:r>
        <w:t xml:space="preserve">CE2 : </w:t>
      </w:r>
    </w:p>
    <w:p w:rsidR="00BC26E8" w:rsidRDefault="00BC26E8" w:rsidP="00BC26E8">
      <w:pPr>
        <w:rPr>
          <w:i/>
        </w:rPr>
      </w:pPr>
      <w:r>
        <w:rPr>
          <w:i/>
        </w:rPr>
        <w:t xml:space="preserve">       </w:t>
      </w:r>
      <w:r w:rsidRPr="0049536F">
        <w:rPr>
          <w:i/>
        </w:rPr>
        <w:t>-   Compléter une figure par symétrie</w:t>
      </w:r>
      <w:r>
        <w:rPr>
          <w:i/>
        </w:rPr>
        <w:t xml:space="preserve"> sur quadrillage</w:t>
      </w:r>
    </w:p>
    <w:p w:rsidR="00BC26E8" w:rsidRDefault="00BC26E8" w:rsidP="00BC26E8">
      <w:pPr>
        <w:pStyle w:val="Paragraphedeliste"/>
        <w:ind w:left="1416"/>
      </w:pPr>
      <w:r>
        <w:t xml:space="preserve">. Faire les exercices 5 et 6 page 137 </w:t>
      </w:r>
    </w:p>
    <w:p w:rsidR="00BC26E8" w:rsidRDefault="00BC26E8" w:rsidP="00BC26E8">
      <w:pPr>
        <w:pStyle w:val="Paragraphedeliste"/>
        <w:ind w:left="1416"/>
        <w:rPr>
          <w:i/>
        </w:rPr>
      </w:pPr>
      <w:r w:rsidRPr="005B7217">
        <w:rPr>
          <w:i/>
        </w:rPr>
        <w:t>. Si vous en avez la possibilité, les enfants peuvent clore la séquence sur la symétrie en faisant les exercices n° 2 et 3 de cette même page</w:t>
      </w:r>
      <w:r>
        <w:rPr>
          <w:i/>
        </w:rPr>
        <w:t>,</w:t>
      </w:r>
      <w:r w:rsidRPr="005B7217">
        <w:rPr>
          <w:i/>
        </w:rPr>
        <w:t xml:space="preserve"> mais il faut du papier calque et une feuille à carreaux…</w:t>
      </w:r>
      <w:r>
        <w:rPr>
          <w:i/>
        </w:rPr>
        <w:t xml:space="preserve"> </w:t>
      </w:r>
    </w:p>
    <w:p w:rsidR="007C30A4" w:rsidRDefault="007C30A4" w:rsidP="007C30A4">
      <w:pPr>
        <w:rPr>
          <w:color w:val="FF0000"/>
        </w:rPr>
      </w:pPr>
      <w:r>
        <w:rPr>
          <w:color w:val="FF0000"/>
        </w:rPr>
        <w:t>Page 137 n°5 et n°6</w:t>
      </w:r>
    </w:p>
    <w:p w:rsidR="007C30A4" w:rsidRDefault="007C30A4" w:rsidP="007C30A4">
      <w:pPr>
        <w:rPr>
          <w:color w:val="FF0000"/>
        </w:rPr>
      </w:pPr>
      <w:r w:rsidRPr="007C30A4">
        <w:rPr>
          <w:noProof/>
          <w:color w:val="FF0000"/>
          <w:lang w:eastAsia="fr-FR"/>
        </w:rPr>
        <w:lastRenderedPageBreak/>
        <w:drawing>
          <wp:inline distT="0" distB="0" distL="0" distR="0">
            <wp:extent cx="3552190" cy="5980430"/>
            <wp:effectExtent l="5080" t="0" r="0" b="0"/>
            <wp:docPr id="6" name="Image 6" descr="C:\Users\Ecole\Documents\img20200320_1729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ole\Documents\img20200320_172911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219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A4" w:rsidRDefault="007C30A4" w:rsidP="007C30A4">
      <w:pPr>
        <w:rPr>
          <w:color w:val="FF0000"/>
        </w:rPr>
      </w:pPr>
    </w:p>
    <w:p w:rsidR="007C30A4" w:rsidRDefault="007C30A4" w:rsidP="007C30A4">
      <w:pPr>
        <w:rPr>
          <w:color w:val="FF0000"/>
        </w:rPr>
      </w:pPr>
    </w:p>
    <w:p w:rsidR="007C30A4" w:rsidRDefault="007C30A4" w:rsidP="007C30A4">
      <w:pPr>
        <w:rPr>
          <w:color w:val="FF0000"/>
        </w:rPr>
      </w:pPr>
    </w:p>
    <w:p w:rsidR="007C30A4" w:rsidRDefault="007C30A4" w:rsidP="007C30A4">
      <w:pPr>
        <w:rPr>
          <w:color w:val="FF0000"/>
        </w:rPr>
      </w:pPr>
      <w:r>
        <w:rPr>
          <w:color w:val="FF0000"/>
        </w:rPr>
        <w:t>Page 137 n°2 et n°3</w:t>
      </w:r>
    </w:p>
    <w:p w:rsidR="00BC26E8" w:rsidRDefault="007C30A4" w:rsidP="00BC26E8">
      <w:pPr>
        <w:rPr>
          <w:color w:val="FF0000"/>
        </w:rPr>
      </w:pPr>
      <w:r w:rsidRPr="007C30A4">
        <w:rPr>
          <w:noProof/>
          <w:color w:val="FF0000"/>
          <w:lang w:eastAsia="fr-FR"/>
        </w:rPr>
        <w:drawing>
          <wp:inline distT="0" distB="0" distL="0" distR="0">
            <wp:extent cx="1576770" cy="6158865"/>
            <wp:effectExtent l="0" t="5080" r="0" b="0"/>
            <wp:docPr id="8" name="Image 8" descr="C:\Users\Ecole\Documents\img20200320_1731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ole\Documents\img20200320_173107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76835" cy="615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A4" w:rsidRPr="007C30A4" w:rsidRDefault="007C30A4" w:rsidP="00BC26E8">
      <w:pPr>
        <w:rPr>
          <w:color w:val="FF0000"/>
        </w:rPr>
      </w:pPr>
    </w:p>
    <w:p w:rsidR="00BC26E8" w:rsidRPr="00F07BDB" w:rsidRDefault="00BC26E8" w:rsidP="00F07BDB">
      <w:pPr>
        <w:rPr>
          <w:b/>
          <w:u w:val="dotted"/>
        </w:rPr>
      </w:pPr>
      <w:r>
        <w:rPr>
          <w:b/>
          <w:u w:val="dotted"/>
        </w:rPr>
        <w:t>Sciences CE2/CM1</w:t>
      </w:r>
    </w:p>
    <w:p w:rsidR="00BC26E8" w:rsidRDefault="00BC26E8" w:rsidP="00BC26E8">
      <w:pPr>
        <w:spacing w:line="256" w:lineRule="auto"/>
        <w:rPr>
          <w:color w:val="0070C0"/>
          <w:u w:val="single" w:color="FF0000"/>
        </w:rPr>
      </w:pPr>
      <w:r w:rsidRPr="00246434">
        <w:rPr>
          <w:color w:val="0070C0"/>
          <w:u w:val="single" w:color="FF0000"/>
        </w:rPr>
        <w:t>Je m’interroge :</w:t>
      </w:r>
    </w:p>
    <w:p w:rsidR="00BC26E8" w:rsidRDefault="00BC26E8" w:rsidP="00BC26E8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 w:rsidRPr="00246434">
        <w:rPr>
          <w:color w:val="000000" w:themeColor="text1"/>
        </w:rPr>
        <w:t>Quel est l’autre mot employé pour tremblement de terre ?</w:t>
      </w:r>
    </w:p>
    <w:p w:rsidR="00715C8F" w:rsidRPr="00715C8F" w:rsidRDefault="00715C8F" w:rsidP="00715C8F">
      <w:pPr>
        <w:pStyle w:val="Paragraphedeliste"/>
        <w:spacing w:line="256" w:lineRule="auto"/>
        <w:rPr>
          <w:color w:val="FF0000"/>
        </w:rPr>
      </w:pPr>
      <w:r>
        <w:rPr>
          <w:color w:val="FF0000"/>
        </w:rPr>
        <w:t>L’autre mot employé est un séisme.</w:t>
      </w:r>
    </w:p>
    <w:p w:rsidR="00BC26E8" w:rsidRDefault="00BC26E8" w:rsidP="00BC26E8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En Californie, comment s’appelle la faille où se produisent souvent des tremblements de terre ?</w:t>
      </w:r>
    </w:p>
    <w:p w:rsidR="00715C8F" w:rsidRPr="00715C8F" w:rsidRDefault="00715C8F" w:rsidP="00715C8F">
      <w:pPr>
        <w:pStyle w:val="Paragraphedeliste"/>
        <w:spacing w:line="256" w:lineRule="auto"/>
        <w:rPr>
          <w:color w:val="FF0000"/>
        </w:rPr>
      </w:pPr>
      <w:r>
        <w:rPr>
          <w:color w:val="FF0000"/>
        </w:rPr>
        <w:t>La faille en Californie est appelée la faille de San Andréas</w:t>
      </w:r>
    </w:p>
    <w:p w:rsidR="00BC26E8" w:rsidRDefault="00BC26E8" w:rsidP="00BC26E8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Pourquoi la croûte terrestre bouge-t-elle sans cesse ?</w:t>
      </w:r>
    </w:p>
    <w:p w:rsidR="00715C8F" w:rsidRPr="00715C8F" w:rsidRDefault="00715C8F" w:rsidP="00715C8F">
      <w:pPr>
        <w:pStyle w:val="Paragraphedeliste"/>
        <w:spacing w:line="256" w:lineRule="auto"/>
        <w:rPr>
          <w:color w:val="FF0000"/>
        </w:rPr>
      </w:pPr>
      <w:r>
        <w:rPr>
          <w:color w:val="FF0000"/>
        </w:rPr>
        <w:t>Elle bouge sans cesse car elle est constituée de parties mobiles.</w:t>
      </w:r>
    </w:p>
    <w:p w:rsidR="00BC26E8" w:rsidRDefault="00BC26E8" w:rsidP="00BC26E8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Comment s’appelle le lieu à la surface de la Terre où les effets sont les plus forts ?</w:t>
      </w:r>
    </w:p>
    <w:p w:rsidR="00715C8F" w:rsidRPr="00715C8F" w:rsidRDefault="00715C8F" w:rsidP="00715C8F">
      <w:pPr>
        <w:pStyle w:val="Paragraphedeliste"/>
        <w:spacing w:line="256" w:lineRule="auto"/>
        <w:rPr>
          <w:color w:val="FF0000"/>
        </w:rPr>
      </w:pPr>
      <w:r>
        <w:rPr>
          <w:color w:val="FF0000"/>
        </w:rPr>
        <w:t>Le lieu à la surface de la terre où les effets sont les plus forts est l’épicentre.</w:t>
      </w:r>
    </w:p>
    <w:p w:rsidR="00BC26E8" w:rsidRDefault="00BC26E8" w:rsidP="00BC26E8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Comment s’appelle l’étude des tremblements de terre ?</w:t>
      </w:r>
    </w:p>
    <w:p w:rsidR="00715C8F" w:rsidRPr="00715C8F" w:rsidRDefault="00715C8F" w:rsidP="00715C8F">
      <w:pPr>
        <w:pStyle w:val="Paragraphedeliste"/>
        <w:spacing w:line="256" w:lineRule="auto"/>
        <w:rPr>
          <w:color w:val="FF0000"/>
        </w:rPr>
      </w:pPr>
      <w:r w:rsidRPr="00715C8F">
        <w:rPr>
          <w:color w:val="FF0000"/>
        </w:rPr>
        <w:t xml:space="preserve">L’étude des tremblements de terre est </w:t>
      </w:r>
      <w:r>
        <w:rPr>
          <w:color w:val="FF0000"/>
        </w:rPr>
        <w:t>la sismologie.</w:t>
      </w:r>
    </w:p>
    <w:p w:rsidR="00BC26E8" w:rsidRPr="00DE7E36" w:rsidRDefault="00BC26E8" w:rsidP="00BC26E8">
      <w:pPr>
        <w:spacing w:line="256" w:lineRule="auto"/>
      </w:pPr>
    </w:p>
    <w:p w:rsidR="006909DD" w:rsidRDefault="006909DD">
      <w:bookmarkStart w:id="0" w:name="_GoBack"/>
      <w:bookmarkEnd w:id="0"/>
    </w:p>
    <w:sectPr w:rsidR="006909DD" w:rsidSect="003E3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978"/>
    <w:multiLevelType w:val="hybridMultilevel"/>
    <w:tmpl w:val="F0300E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5A8"/>
    <w:multiLevelType w:val="hybridMultilevel"/>
    <w:tmpl w:val="3D789CC6"/>
    <w:lvl w:ilvl="0" w:tplc="E5C45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B35D4"/>
    <w:multiLevelType w:val="hybridMultilevel"/>
    <w:tmpl w:val="B51A140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76E7E"/>
    <w:multiLevelType w:val="hybridMultilevel"/>
    <w:tmpl w:val="F60259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70BC"/>
    <w:multiLevelType w:val="hybridMultilevel"/>
    <w:tmpl w:val="BEDEBE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F3FB8"/>
    <w:multiLevelType w:val="hybridMultilevel"/>
    <w:tmpl w:val="62B66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20140"/>
    <w:multiLevelType w:val="hybridMultilevel"/>
    <w:tmpl w:val="C1BCC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E0A41"/>
    <w:multiLevelType w:val="hybridMultilevel"/>
    <w:tmpl w:val="76F8A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E8"/>
    <w:rsid w:val="002E6B4E"/>
    <w:rsid w:val="003D452A"/>
    <w:rsid w:val="00426FCF"/>
    <w:rsid w:val="004E27D9"/>
    <w:rsid w:val="00563E4E"/>
    <w:rsid w:val="00600142"/>
    <w:rsid w:val="006114CD"/>
    <w:rsid w:val="0062257E"/>
    <w:rsid w:val="006909DD"/>
    <w:rsid w:val="00715C8F"/>
    <w:rsid w:val="007C30A4"/>
    <w:rsid w:val="009964A6"/>
    <w:rsid w:val="00BC26E8"/>
    <w:rsid w:val="00ED4405"/>
    <w:rsid w:val="00F07BDB"/>
    <w:rsid w:val="00F1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3687"/>
  <w15:chartTrackingRefBased/>
  <w15:docId w15:val="{C4038990-D824-45B8-B84C-EF9F043E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6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C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16</cp:revision>
  <dcterms:created xsi:type="dcterms:W3CDTF">2020-03-20T15:31:00Z</dcterms:created>
  <dcterms:modified xsi:type="dcterms:W3CDTF">2020-03-26T15:44:00Z</dcterms:modified>
</cp:coreProperties>
</file>