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46" w:rsidRDefault="00874946" w:rsidP="00874946">
      <w:pPr>
        <w:pStyle w:val="NormalWeb"/>
        <w:shd w:val="clear" w:color="auto" w:fill="FFFFFF"/>
        <w:spacing w:before="0" w:beforeAutospacing="0" w:after="90" w:afterAutospacing="0"/>
        <w:rPr>
          <w:rFonts w:ascii="Helvetica" w:hAnsi="Helvetica" w:cs="Helvetica"/>
          <w:color w:val="1D2129"/>
          <w:sz w:val="21"/>
          <w:szCs w:val="21"/>
        </w:rPr>
      </w:pPr>
      <w:bookmarkStart w:id="0" w:name="_GoBack"/>
      <w:bookmarkEnd w:id="0"/>
      <w:r>
        <w:rPr>
          <w:rFonts w:ascii="Helvetica" w:hAnsi="Helvetica" w:cs="Helvetica"/>
          <w:color w:val="1D2129"/>
          <w:sz w:val="21"/>
          <w:szCs w:val="21"/>
        </w:rPr>
        <w:t>Ce qui va sans dire, va toujours mieux en le disant !</w:t>
      </w:r>
      <w:r>
        <w:rPr>
          <w:rFonts w:ascii="Helvetica" w:hAnsi="Helvetica" w:cs="Helvetica"/>
          <w:color w:val="1D2129"/>
          <w:sz w:val="21"/>
          <w:szCs w:val="21"/>
        </w:rPr>
        <w:br/>
        <w:t>Petit rappel :</w:t>
      </w:r>
    </w:p>
    <w:p w:rsidR="00874946" w:rsidRDefault="00874946" w:rsidP="0087494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À ceux qui me traitent de raciste, les idéologies islamistes wahhabite, salafiste, et des frères musulmans, ne sont pas une «race » (concept de « race » que je ne valide pas pour l’espèce humaine). </w:t>
      </w:r>
      <w:r>
        <w:rPr>
          <w:rFonts w:ascii="Helvetica" w:hAnsi="Helvetica" w:cs="Helvetica"/>
          <w:color w:val="1D2129"/>
          <w:sz w:val="21"/>
          <w:szCs w:val="21"/>
        </w:rPr>
        <w:br/>
        <w:t>- À ceux qui me traitent « d'islamophobe », vous pouvez garder ce mot que je ne valide pas, pour n’être qu’un élément de censure du langage, je suis citoyen musulman islamistophobe (la phobie en moins, car vous ne me faites pas peur). </w:t>
      </w:r>
      <w:r>
        <w:rPr>
          <w:rFonts w:ascii="Helvetica" w:hAnsi="Helvetica" w:cs="Helvetica"/>
          <w:color w:val="1D2129"/>
          <w:sz w:val="21"/>
          <w:szCs w:val="21"/>
        </w:rPr>
        <w:br/>
        <w:t>- À ceux qui me traitent de collabo, je suis juste résistant à la bigoterie des tartuffes, nouveaux dévots. </w:t>
      </w:r>
      <w:r>
        <w:rPr>
          <w:rFonts w:ascii="Helvetica" w:hAnsi="Helvetica" w:cs="Helvetica"/>
          <w:color w:val="1D2129"/>
          <w:sz w:val="21"/>
          <w:szCs w:val="21"/>
        </w:rPr>
        <w:br/>
        <w:t>- À ceux qui me traitent d'ignorance, c'est le propre de la connaissance de savoir que l'on ne sait rien. </w:t>
      </w:r>
      <w:r>
        <w:rPr>
          <w:rFonts w:ascii="Helvetica" w:hAnsi="Helvetica" w:cs="Helvetica"/>
          <w:color w:val="1D2129"/>
          <w:sz w:val="21"/>
          <w:szCs w:val="21"/>
        </w:rPr>
        <w:br/>
        <w:t>- À ceux qui me traitent de vendu, j'offre des soldes sur les « boites à claques », gracieusement, avec stock illimité. </w:t>
      </w:r>
      <w:r>
        <w:rPr>
          <w:rFonts w:ascii="Helvetica" w:hAnsi="Helvetica" w:cs="Helvetica"/>
          <w:color w:val="1D2129"/>
          <w:sz w:val="21"/>
          <w:szCs w:val="21"/>
        </w:rPr>
        <w:br/>
        <w:t>- À ceux qui me traitent de mécréance, je leurs donne rendez-vous au jour du jugement devant mon Créateur.</w:t>
      </w:r>
      <w:r>
        <w:rPr>
          <w:rFonts w:ascii="Helvetica" w:hAnsi="Helvetica" w:cs="Helvetica"/>
          <w:color w:val="1D2129"/>
          <w:sz w:val="21"/>
          <w:szCs w:val="21"/>
        </w:rPr>
        <w:br/>
        <w:t>- À ceux qui me traitent de lâche, j'ai déjà embrassé la mort et c'est elle qui m'a fuit.</w:t>
      </w:r>
      <w:r>
        <w:rPr>
          <w:rFonts w:ascii="Helvetica" w:hAnsi="Helvetica" w:cs="Helvetica"/>
          <w:color w:val="1D2129"/>
          <w:sz w:val="21"/>
          <w:szCs w:val="21"/>
        </w:rPr>
        <w:br/>
        <w:t>- À ceux qui me traitent de con, ma mère me le disait déjà petit, et ce n'est pas un scoop. </w:t>
      </w:r>
      <w:r>
        <w:rPr>
          <w:rFonts w:ascii="Helvetica" w:hAnsi="Helvetica" w:cs="Helvetica"/>
          <w:color w:val="1D2129"/>
          <w:sz w:val="21"/>
          <w:szCs w:val="21"/>
        </w:rPr>
        <w:br/>
        <w:t>- À ceux qui me traitent d'arriviste, j'ai déjà eu mon quart d'heure de célébrité en 95 dans tous les JT de 13 et 20 heures, lors de mon arrestation. </w:t>
      </w:r>
      <w:r>
        <w:rPr>
          <w:rFonts w:ascii="Helvetica" w:hAnsi="Helvetica" w:cs="Helvetica"/>
          <w:color w:val="1D2129"/>
          <w:sz w:val="21"/>
          <w:szCs w:val="21"/>
        </w:rPr>
        <w:br/>
        <w:t>- À ceux qui me qualifient de traître, alors oui je le suis à la bêtise, au sectarisme, et au dogme droit venu d'Arabie wahhabite ! </w:t>
      </w:r>
      <w:r>
        <w:rPr>
          <w:rFonts w:ascii="Helvetica" w:hAnsi="Helvetica" w:cs="Helvetica"/>
          <w:color w:val="1D2129"/>
          <w:sz w:val="21"/>
          <w:szCs w:val="21"/>
        </w:rPr>
        <w:br/>
        <w:t>- À ceux qui me menacent de mort, sachez que vous ne faites qu’énoncer une promesse faite par Dieu de mon retour à Lui.</w:t>
      </w:r>
      <w:r>
        <w:rPr>
          <w:rFonts w:ascii="Helvetica" w:hAnsi="Helvetica" w:cs="Helvetica"/>
          <w:color w:val="1D2129"/>
          <w:sz w:val="21"/>
          <w:szCs w:val="21"/>
        </w:rPr>
        <w:br/>
        <w:t>- À tous les « déni-oui-oui » et les « rien-pensant », vos prescriptions de « moraline », la cuillère de caviar à la main, n’ont aucun effet sur moi. Je n’ai aucune leçon d’humanisme à recevoir de votre clique de planqués dans les tours d’ivoire de l’orthodoxie du confort moral, et matériel.</w:t>
      </w:r>
      <w:r>
        <w:rPr>
          <w:rFonts w:ascii="Helvetica" w:hAnsi="Helvetica" w:cs="Helvetica"/>
          <w:color w:val="1D2129"/>
          <w:sz w:val="21"/>
          <w:szCs w:val="21"/>
        </w:rPr>
        <w:br/>
        <w:t>- À tous les censeurs de la gauche dévoyée, mais qui se croient bien guidée comme le mufti Plénel, je vous revoie à Bakounine et sa vision de l’état.</w:t>
      </w:r>
      <w:r>
        <w:rPr>
          <w:rFonts w:ascii="Helvetica" w:hAnsi="Helvetica" w:cs="Helvetica"/>
          <w:color w:val="1D2129"/>
          <w:sz w:val="21"/>
          <w:szCs w:val="21"/>
        </w:rPr>
        <w:br/>
        <w:t>- À tous les « laïcides », je suis honoré que vous me classiez parmi les laïques radicaux !</w:t>
      </w:r>
      <w:r>
        <w:rPr>
          <w:rFonts w:ascii="Helvetica" w:hAnsi="Helvetica" w:cs="Helvetica"/>
          <w:color w:val="1D2129"/>
          <w:sz w:val="21"/>
          <w:szCs w:val="21"/>
        </w:rPr>
        <w:br/>
        <w:t>- À tous les « l’islam n’a rien à voir avec l’islamisme et le terrorisme », je vous conseille de réviser vos classiques dans Boukhari et Mouslim, et toute la littérature, très fournie, pour ne pas passer pour les illettrés que vous êtes.</w:t>
      </w:r>
      <w:r>
        <w:rPr>
          <w:rFonts w:ascii="Helvetica" w:hAnsi="Helvetica" w:cs="Helvetica"/>
          <w:color w:val="1D2129"/>
          <w:sz w:val="21"/>
          <w:szCs w:val="21"/>
        </w:rPr>
        <w:br/>
        <w:t>- À tous les croyants, musulmans, et autres, je n’ai aucune animosité à votre encontre, mais contre les dogmes moyenâgeux, et les doctrines sectaires et empreintes de mépris pour les autres.</w:t>
      </w:r>
      <w:r>
        <w:rPr>
          <w:rFonts w:ascii="Helvetica" w:hAnsi="Helvetica" w:cs="Helvetica"/>
          <w:color w:val="1D2129"/>
          <w:sz w:val="21"/>
          <w:szCs w:val="21"/>
        </w:rPr>
        <w:br/>
        <w:t>- À tous mes concitoyens, la liberté, l’égalité et la fraternité, doivent rester notre idéal, en tous cas, il est le mien.</w:t>
      </w:r>
    </w:p>
    <w:p w:rsidR="00874946" w:rsidRDefault="00874946" w:rsidP="00874946">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Maintenant, que ce soit très clair: À tous les relativistes devant l’évidence, à tous les aveugles par le déni systématique, à tous les jongleurs des mots, à tous les culpabilisateurs qui ne le sont que du fond de leur canapé, à tous les sociologues et experts du fait religieux islamique qui ne savent pas aligner deux phrases en arabe, à tous les journalistes qui nous font passer des vessies pour des lanternes, à tous les pseudos représentants autoproclamés des français musulmans, je suis disponible pour un débat autour de la question de ce qui est en jeu dans notre pays avec un islam tout droit venu de la péninsule arabique. Islam politique qui est la raison exogène du terrorisme endogène qui nous frappe.</w:t>
      </w:r>
    </w:p>
    <w:p w:rsidR="005D4BA1" w:rsidRDefault="005D4BA1"/>
    <w:sectPr w:rsidR="005D4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46"/>
    <w:rsid w:val="005D4BA1"/>
    <w:rsid w:val="00874946"/>
    <w:rsid w:val="008D62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494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494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2827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2018-01-19T09:44:00Z</dcterms:created>
  <dcterms:modified xsi:type="dcterms:W3CDTF">2018-01-19T09:44:00Z</dcterms:modified>
</cp:coreProperties>
</file>