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26FA8" w14:textId="0A32FA5E" w:rsidR="008C2A8A" w:rsidRPr="00736984" w:rsidRDefault="00477A44">
      <w:pPr>
        <w:pStyle w:val="Sansinterligne"/>
        <w:jc w:val="center"/>
        <w:rPr>
          <w:u w:val="single"/>
        </w:rPr>
      </w:pPr>
      <w:r w:rsidRPr="00736984">
        <w:rPr>
          <w:b/>
          <w:sz w:val="40"/>
          <w:szCs w:val="40"/>
          <w:u w:val="single"/>
        </w:rPr>
        <w:t>Bourse aux jouets de L’Amicale Laïque de Chapareillan</w:t>
      </w:r>
      <w:r w:rsidR="00D3666D">
        <w:rPr>
          <w:b/>
          <w:sz w:val="40"/>
          <w:szCs w:val="40"/>
          <w:u w:val="single"/>
        </w:rPr>
        <w:t xml:space="preserve"> 201</w:t>
      </w:r>
      <w:r w:rsidR="00C76749">
        <w:rPr>
          <w:b/>
          <w:sz w:val="40"/>
          <w:szCs w:val="40"/>
          <w:u w:val="single"/>
        </w:rPr>
        <w:t>8</w:t>
      </w:r>
    </w:p>
    <w:p w14:paraId="5D19E73D" w14:textId="77777777" w:rsidR="00777953" w:rsidRDefault="00777953" w:rsidP="00736984">
      <w:pPr>
        <w:pStyle w:val="Sansinterligne"/>
        <w:ind w:left="2832"/>
        <w:rPr>
          <w:b/>
          <w:sz w:val="32"/>
          <w:szCs w:val="32"/>
        </w:rPr>
      </w:pPr>
    </w:p>
    <w:p w14:paraId="2B08EF9F" w14:textId="56CF49CC" w:rsidR="00736984" w:rsidRPr="00736984" w:rsidRDefault="00736984" w:rsidP="00736984">
      <w:pPr>
        <w:pStyle w:val="Sansinterligne"/>
        <w:ind w:left="2832"/>
        <w:rPr>
          <w:sz w:val="32"/>
          <w:szCs w:val="32"/>
        </w:rPr>
      </w:pPr>
      <w:r w:rsidRPr="00736984">
        <w:rPr>
          <w:b/>
          <w:sz w:val="32"/>
          <w:szCs w:val="32"/>
        </w:rPr>
        <w:t>Date </w:t>
      </w:r>
      <w:r w:rsidR="002D2EA3">
        <w:rPr>
          <w:sz w:val="32"/>
          <w:szCs w:val="32"/>
        </w:rPr>
        <w:t>: D</w:t>
      </w:r>
      <w:r w:rsidR="00D3666D">
        <w:rPr>
          <w:sz w:val="32"/>
          <w:szCs w:val="32"/>
        </w:rPr>
        <w:t xml:space="preserve">imanche </w:t>
      </w:r>
      <w:r w:rsidR="00C76749">
        <w:rPr>
          <w:sz w:val="32"/>
          <w:szCs w:val="32"/>
        </w:rPr>
        <w:t>25</w:t>
      </w:r>
      <w:r w:rsidR="00D3666D">
        <w:rPr>
          <w:sz w:val="32"/>
          <w:szCs w:val="32"/>
        </w:rPr>
        <w:t xml:space="preserve"> novembre 201</w:t>
      </w:r>
      <w:r w:rsidR="00C76749">
        <w:rPr>
          <w:sz w:val="32"/>
          <w:szCs w:val="32"/>
        </w:rPr>
        <w:t>8</w:t>
      </w:r>
    </w:p>
    <w:p w14:paraId="10DD712B" w14:textId="77777777" w:rsidR="00736984" w:rsidRDefault="00736984" w:rsidP="00736984">
      <w:pPr>
        <w:pStyle w:val="Sansinterligne"/>
        <w:ind w:left="2832"/>
      </w:pPr>
      <w:r w:rsidRPr="00736984">
        <w:rPr>
          <w:b/>
          <w:sz w:val="32"/>
          <w:szCs w:val="32"/>
        </w:rPr>
        <w:t>Lieu</w:t>
      </w:r>
      <w:r w:rsidRPr="00736984">
        <w:rPr>
          <w:sz w:val="32"/>
          <w:szCs w:val="32"/>
        </w:rPr>
        <w:t> : Salle polyvalente de Chapareillan</w:t>
      </w:r>
    </w:p>
    <w:p w14:paraId="5D627392" w14:textId="77777777" w:rsidR="008C2A8A" w:rsidRDefault="008C2A8A">
      <w:pPr>
        <w:pStyle w:val="Sansinterligne"/>
      </w:pPr>
    </w:p>
    <w:p w14:paraId="261122D6" w14:textId="0BEE42C2" w:rsidR="00777953" w:rsidRDefault="00477A44" w:rsidP="00777953">
      <w:pPr>
        <w:pStyle w:val="Sansinterligne"/>
        <w:jc w:val="center"/>
        <w:rPr>
          <w:sz w:val="24"/>
          <w:szCs w:val="24"/>
        </w:rPr>
      </w:pPr>
      <w:r w:rsidRPr="00777953">
        <w:rPr>
          <w:b/>
          <w:sz w:val="24"/>
          <w:szCs w:val="24"/>
          <w:u w:val="single"/>
        </w:rPr>
        <w:t>Contact</w:t>
      </w:r>
      <w:r w:rsidRPr="00777953">
        <w:rPr>
          <w:b/>
          <w:sz w:val="24"/>
          <w:szCs w:val="24"/>
        </w:rPr>
        <w:t> </w:t>
      </w:r>
      <w:r w:rsidRPr="00777953">
        <w:rPr>
          <w:sz w:val="24"/>
          <w:szCs w:val="24"/>
        </w:rPr>
        <w:t xml:space="preserve">: </w:t>
      </w:r>
      <w:hyperlink r:id="rId5" w:history="1">
        <w:r w:rsidR="00777953" w:rsidRPr="00777953">
          <w:rPr>
            <w:rStyle w:val="Lienhypertexte"/>
            <w:b/>
            <w:sz w:val="24"/>
            <w:szCs w:val="24"/>
            <w:lang w:bidi="en-US"/>
          </w:rPr>
          <w:t>Inscriptionchapa@gmail.com</w:t>
        </w:r>
      </w:hyperlink>
      <w:r w:rsidR="00707B1E" w:rsidRPr="00777953">
        <w:rPr>
          <w:rStyle w:val="InternetLink"/>
          <w:color w:val="auto"/>
          <w:sz w:val="24"/>
          <w:szCs w:val="24"/>
          <w:u w:val="none"/>
          <w:lang w:val="fr-FR"/>
        </w:rPr>
        <w:t xml:space="preserve"> ou </w:t>
      </w:r>
      <w:r w:rsidR="00F62E7F">
        <w:rPr>
          <w:sz w:val="24"/>
          <w:szCs w:val="24"/>
        </w:rPr>
        <w:t>Annabelle QUIDOZ</w:t>
      </w:r>
      <w:r w:rsidR="00736984" w:rsidRPr="00777953">
        <w:rPr>
          <w:sz w:val="24"/>
          <w:szCs w:val="24"/>
        </w:rPr>
        <w:t xml:space="preserve"> 06</w:t>
      </w:r>
      <w:r w:rsidR="00D3666D">
        <w:rPr>
          <w:sz w:val="24"/>
          <w:szCs w:val="24"/>
        </w:rPr>
        <w:t xml:space="preserve"> </w:t>
      </w:r>
      <w:r w:rsidR="00F62E7F">
        <w:rPr>
          <w:sz w:val="24"/>
          <w:szCs w:val="24"/>
        </w:rPr>
        <w:t>23 33 61 13</w:t>
      </w:r>
    </w:p>
    <w:p w14:paraId="2DB898B6" w14:textId="77777777" w:rsidR="00073B1F" w:rsidRDefault="00073B1F" w:rsidP="00073B1F">
      <w:pPr>
        <w:pStyle w:val="Sansinterligne"/>
        <w:jc w:val="center"/>
        <w:rPr>
          <w:sz w:val="20"/>
          <w:szCs w:val="20"/>
        </w:rPr>
      </w:pPr>
      <w:proofErr w:type="gramStart"/>
      <w:r>
        <w:rPr>
          <w:sz w:val="24"/>
          <w:szCs w:val="24"/>
        </w:rPr>
        <w:t>ou</w:t>
      </w:r>
      <w:proofErr w:type="gramEnd"/>
      <w:r>
        <w:rPr>
          <w:sz w:val="24"/>
          <w:szCs w:val="24"/>
        </w:rPr>
        <w:t xml:space="preserve"> sur l</w:t>
      </w:r>
      <w:r w:rsidRPr="00777953">
        <w:rPr>
          <w:sz w:val="24"/>
          <w:szCs w:val="24"/>
        </w:rPr>
        <w:t xml:space="preserve">e blog </w:t>
      </w:r>
      <w:hyperlink r:id="rId6" w:tgtFrame="_blank" w:history="1">
        <w:r w:rsidRPr="00777953">
          <w:rPr>
            <w:color w:val="0000FF"/>
            <w:sz w:val="24"/>
            <w:szCs w:val="24"/>
            <w:u w:val="single"/>
          </w:rPr>
          <w:t>http://amicalaiquechapa.canalblog.com</w:t>
        </w:r>
      </w:hyperlink>
    </w:p>
    <w:p w14:paraId="4E83B4B6" w14:textId="77777777" w:rsidR="00073B1F" w:rsidRPr="00777953" w:rsidRDefault="00073B1F" w:rsidP="00777953">
      <w:pPr>
        <w:pStyle w:val="Sansinterligne"/>
        <w:jc w:val="center"/>
        <w:rPr>
          <w:sz w:val="24"/>
          <w:szCs w:val="24"/>
        </w:rPr>
      </w:pPr>
    </w:p>
    <w:p w14:paraId="6D1FA075" w14:textId="77777777" w:rsidR="008C2A8A" w:rsidRPr="00736984" w:rsidRDefault="00477A44">
      <w:pPr>
        <w:pStyle w:val="Sansinterligne"/>
        <w:jc w:val="center"/>
        <w:rPr>
          <w:sz w:val="40"/>
          <w:szCs w:val="40"/>
        </w:rPr>
      </w:pPr>
      <w:r w:rsidRPr="00736984">
        <w:rPr>
          <w:b/>
          <w:sz w:val="40"/>
          <w:szCs w:val="40"/>
          <w:u w:val="single"/>
        </w:rPr>
        <w:t>Règlement</w:t>
      </w:r>
    </w:p>
    <w:p w14:paraId="4101714F" w14:textId="77777777" w:rsidR="008C2A8A" w:rsidRDefault="008C2A8A">
      <w:pPr>
        <w:pStyle w:val="Sansinterligne"/>
      </w:pPr>
    </w:p>
    <w:p w14:paraId="6F64BDC3" w14:textId="751322E1" w:rsidR="008C2A8A" w:rsidRDefault="00477A44">
      <w:pPr>
        <w:pStyle w:val="Sansinterligne"/>
      </w:pPr>
      <w:r>
        <w:rPr>
          <w:b/>
        </w:rPr>
        <w:t>1.</w:t>
      </w:r>
      <w:r w:rsidR="002D2EA3">
        <w:t xml:space="preserve"> Horaires : - 8h30 à 10h : </w:t>
      </w:r>
      <w:r>
        <w:t>inscription et</w:t>
      </w:r>
      <w:r w:rsidR="002D2EA3">
        <w:t xml:space="preserve"> installation des exposants </w:t>
      </w:r>
    </w:p>
    <w:p w14:paraId="06D0C86C" w14:textId="0BE77253" w:rsidR="008C2A8A" w:rsidRDefault="002D2EA3">
      <w:pPr>
        <w:pStyle w:val="Sansinterligne"/>
      </w:pPr>
      <w:r>
        <w:tab/>
        <w:t xml:space="preserve">         - 10h à 17h : </w:t>
      </w:r>
      <w:r w:rsidR="00477A44">
        <w:t xml:space="preserve">vente </w:t>
      </w:r>
    </w:p>
    <w:p w14:paraId="12A57DFA" w14:textId="5F48EE36" w:rsidR="008C2A8A" w:rsidRDefault="002D2EA3">
      <w:pPr>
        <w:pStyle w:val="Sansinterligne"/>
      </w:pPr>
      <w:r>
        <w:tab/>
        <w:t xml:space="preserve">         -</w:t>
      </w:r>
      <w:r w:rsidR="00477A44">
        <w:t xml:space="preserve"> </w:t>
      </w:r>
      <w:r>
        <w:t xml:space="preserve">17h à 18h : </w:t>
      </w:r>
      <w:r w:rsidR="00477A44">
        <w:t>rangement de</w:t>
      </w:r>
      <w:r>
        <w:t xml:space="preserve"> la salle</w:t>
      </w:r>
    </w:p>
    <w:p w14:paraId="71DE8FC6" w14:textId="77777777" w:rsidR="008C2A8A" w:rsidRDefault="008C2A8A">
      <w:pPr>
        <w:pStyle w:val="Sansinterligne"/>
      </w:pPr>
    </w:p>
    <w:p w14:paraId="023E825D" w14:textId="77777777" w:rsidR="008C2A8A" w:rsidRDefault="00477A44">
      <w:pPr>
        <w:pStyle w:val="Sansinterligne"/>
      </w:pPr>
      <w:r>
        <w:rPr>
          <w:b/>
        </w:rPr>
        <w:t>2.</w:t>
      </w:r>
      <w:r>
        <w:t xml:space="preserve"> Chaque exposant se verra mettre à disposition une table (1,80 m x 0,70 environ) et 2 chaises disposées sur un emplacement de 2 m environ.</w:t>
      </w:r>
    </w:p>
    <w:p w14:paraId="331BDEC3" w14:textId="77777777" w:rsidR="008C2A8A" w:rsidRDefault="00477A44">
      <w:pPr>
        <w:pStyle w:val="Sansinterligne"/>
      </w:pPr>
      <w:r>
        <w:t>L’exposant versera à l’Amicale Laïque une participation de 5€ par emplacement dans la limite de 2 emplacements.</w:t>
      </w:r>
    </w:p>
    <w:p w14:paraId="4F3DA26D" w14:textId="77777777" w:rsidR="008C2A8A" w:rsidRDefault="00477A44">
      <w:pPr>
        <w:pStyle w:val="Sansinterligne"/>
      </w:pPr>
      <w:r>
        <w:rPr>
          <w:b/>
        </w:rPr>
        <w:t>Les organisateurs se réservent le droit de refuser toute inscription qui ne serait pas conforme au règlement.</w:t>
      </w:r>
    </w:p>
    <w:p w14:paraId="0A8D1A4D" w14:textId="77777777" w:rsidR="008C2A8A" w:rsidRDefault="008C2A8A">
      <w:pPr>
        <w:pStyle w:val="Sansinterligne"/>
      </w:pPr>
    </w:p>
    <w:p w14:paraId="6236A242" w14:textId="77777777" w:rsidR="008C2A8A" w:rsidRDefault="00477A44">
      <w:pPr>
        <w:pStyle w:val="Sansinterligne"/>
      </w:pPr>
      <w:r>
        <w:rPr>
          <w:b/>
        </w:rPr>
        <w:t>3.</w:t>
      </w:r>
      <w:r>
        <w:t xml:space="preserve"> Les emplacements sont attribués par les organisateurs. Dès l’inscription un numéro d’emplacement sera attribué. Les emplacements attribués ne peuvent pas être contestés.</w:t>
      </w:r>
    </w:p>
    <w:p w14:paraId="64FBB735" w14:textId="77777777" w:rsidR="008C2A8A" w:rsidRDefault="008C2A8A">
      <w:pPr>
        <w:pStyle w:val="Sansinterligne"/>
      </w:pPr>
    </w:p>
    <w:p w14:paraId="5519D4CC" w14:textId="76F8F294" w:rsidR="002D2EA3" w:rsidRPr="002D2EA3" w:rsidRDefault="00477A44">
      <w:pPr>
        <w:pStyle w:val="Sansinterligne"/>
        <w:rPr>
          <w:rFonts w:cs="Calibri"/>
          <w:color w:val="000000"/>
        </w:rPr>
      </w:pPr>
      <w:r>
        <w:rPr>
          <w:rFonts w:cs="Calibri"/>
          <w:b/>
          <w:color w:val="000000"/>
        </w:rPr>
        <w:t>4.</w:t>
      </w:r>
      <w:r>
        <w:rPr>
          <w:rFonts w:cs="Calibri"/>
          <w:color w:val="000000"/>
        </w:rPr>
        <w:t xml:space="preserve"> En cas d’annulation de la manifestation et si aucun report n’est possible l’</w:t>
      </w:r>
      <w:r w:rsidR="004E7556">
        <w:rPr>
          <w:rFonts w:cs="Calibri"/>
          <w:color w:val="000000"/>
        </w:rPr>
        <w:t>A</w:t>
      </w:r>
      <w:r>
        <w:rPr>
          <w:rFonts w:cs="Calibri"/>
          <w:color w:val="000000"/>
        </w:rPr>
        <w:t>micale remboursera intégralement les sommes versées.</w:t>
      </w:r>
    </w:p>
    <w:p w14:paraId="35A25D29" w14:textId="77777777" w:rsidR="008C2A8A" w:rsidRDefault="008C2A8A">
      <w:pPr>
        <w:pStyle w:val="Sansinterligne"/>
      </w:pPr>
    </w:p>
    <w:p w14:paraId="30DCBFA4" w14:textId="41DF5F55" w:rsidR="008C2A8A" w:rsidRDefault="002D2EA3" w:rsidP="002D2EA3">
      <w:pPr>
        <w:pStyle w:val="Sansinterligne"/>
        <w:tabs>
          <w:tab w:val="clear" w:pos="708"/>
        </w:tabs>
      </w:pPr>
      <w:r w:rsidRPr="002D2EA3">
        <w:rPr>
          <w:rFonts w:cs="Calibri"/>
          <w:b/>
        </w:rPr>
        <w:t>5.</w:t>
      </w:r>
      <w:r>
        <w:rPr>
          <w:rFonts w:cs="Calibri"/>
        </w:rPr>
        <w:t xml:space="preserve"> C</w:t>
      </w:r>
      <w:r w:rsidR="00477A44">
        <w:rPr>
          <w:rFonts w:cs="Calibri"/>
        </w:rPr>
        <w:t>haque exposant s’engage à :</w:t>
      </w:r>
    </w:p>
    <w:p w14:paraId="5562E3A5" w14:textId="4BCE792C" w:rsidR="004E7556" w:rsidRDefault="00477A44" w:rsidP="004E7556">
      <w:pPr>
        <w:pStyle w:val="Sansinterligne"/>
        <w:numPr>
          <w:ilvl w:val="0"/>
          <w:numId w:val="6"/>
        </w:numPr>
        <w:rPr>
          <w:rFonts w:cs="Calibri"/>
          <w:b/>
          <w:i/>
        </w:rPr>
      </w:pPr>
      <w:r w:rsidRPr="004E7556">
        <w:rPr>
          <w:rFonts w:cs="Calibri"/>
        </w:rPr>
        <w:t>Présenter à l'entrée une</w:t>
      </w:r>
      <w:r w:rsidRPr="004E7556">
        <w:rPr>
          <w:rFonts w:cs="Calibri"/>
          <w:b/>
          <w:i/>
        </w:rPr>
        <w:t xml:space="preserve"> pièce d'identité</w:t>
      </w:r>
      <w:r w:rsidR="004E7556">
        <w:rPr>
          <w:rFonts w:cs="Calibri"/>
          <w:b/>
          <w:i/>
        </w:rPr>
        <w:t> : document OBLIGATOIRE</w:t>
      </w:r>
      <w:r w:rsidR="004E7556">
        <w:rPr>
          <w:rFonts w:cs="Calibri"/>
        </w:rPr>
        <w:t xml:space="preserve"> dont la non-présentation annule automatiquement la participation à la manifestation</w:t>
      </w:r>
    </w:p>
    <w:p w14:paraId="69DC9BF4" w14:textId="1226E4F4" w:rsidR="004E7556" w:rsidRPr="004E7556" w:rsidRDefault="004E7556" w:rsidP="004E7556">
      <w:pPr>
        <w:pStyle w:val="Sansinterligne"/>
        <w:numPr>
          <w:ilvl w:val="0"/>
          <w:numId w:val="6"/>
        </w:numPr>
        <w:rPr>
          <w:rFonts w:cs="Calibri"/>
        </w:rPr>
      </w:pPr>
      <w:r w:rsidRPr="004E7556">
        <w:rPr>
          <w:rFonts w:cs="Calibri"/>
        </w:rPr>
        <w:t>S</w:t>
      </w:r>
      <w:r w:rsidR="00477A44" w:rsidRPr="004E7556">
        <w:rPr>
          <w:rFonts w:cs="Calibri"/>
        </w:rPr>
        <w:t>igner le registre le jour de la vente</w:t>
      </w:r>
    </w:p>
    <w:p w14:paraId="5E327F4A" w14:textId="771C851E" w:rsidR="008C2A8A" w:rsidRPr="004E7556" w:rsidRDefault="00477A44" w:rsidP="004E7556">
      <w:pPr>
        <w:pStyle w:val="Sansinterligne"/>
        <w:numPr>
          <w:ilvl w:val="0"/>
          <w:numId w:val="6"/>
        </w:numPr>
        <w:rPr>
          <w:rFonts w:cs="Calibri"/>
        </w:rPr>
      </w:pPr>
      <w:r>
        <w:rPr>
          <w:rFonts w:cs="Calibri"/>
        </w:rPr>
        <w:t>Respecter les horaires d’installation et de rangement ci-dessus mentionnés</w:t>
      </w:r>
    </w:p>
    <w:p w14:paraId="524A2C5F" w14:textId="7E94D859" w:rsidR="008C2A8A" w:rsidRDefault="00477A44" w:rsidP="004E7556">
      <w:pPr>
        <w:pStyle w:val="Sansinterligne"/>
        <w:numPr>
          <w:ilvl w:val="0"/>
          <w:numId w:val="6"/>
        </w:numPr>
      </w:pPr>
      <w:r>
        <w:rPr>
          <w:rFonts w:cs="Calibri"/>
        </w:rPr>
        <w:t>Assurer une présence continue tout au long de la manifestation. Les enfants ne devront pas rester seuls, la présence d’un adulte est obligatoire. Pour les enfants de plus de 14 ans une autorisation parentale écrite est obligatoirement remise aux organisateurs au plus tard au moment de l’installation.</w:t>
      </w:r>
    </w:p>
    <w:p w14:paraId="2F12B428" w14:textId="518FDDEB" w:rsidR="008C2A8A" w:rsidRDefault="00477A44" w:rsidP="004E7556">
      <w:pPr>
        <w:pStyle w:val="Sansinterligne"/>
        <w:numPr>
          <w:ilvl w:val="0"/>
          <w:numId w:val="6"/>
        </w:numPr>
      </w:pPr>
      <w:r>
        <w:rPr>
          <w:rFonts w:cs="Calibri"/>
        </w:rPr>
        <w:t>Rendre son emplacement propre</w:t>
      </w:r>
      <w:r w:rsidR="004E7556">
        <w:t xml:space="preserve"> et em</w:t>
      </w:r>
      <w:r w:rsidRPr="004E7556">
        <w:rPr>
          <w:rFonts w:cs="Calibri"/>
        </w:rPr>
        <w:t xml:space="preserve">porter avec lui ses invendus ou en faire don </w:t>
      </w:r>
    </w:p>
    <w:p w14:paraId="7B9638EC" w14:textId="11FD7EC2" w:rsidR="008C2A8A" w:rsidRDefault="00477A44" w:rsidP="004E7556">
      <w:pPr>
        <w:pStyle w:val="Sansinterligne"/>
        <w:numPr>
          <w:ilvl w:val="0"/>
          <w:numId w:val="6"/>
        </w:numPr>
        <w:rPr>
          <w:rFonts w:cs="Calibri"/>
        </w:rPr>
      </w:pPr>
      <w:r>
        <w:rPr>
          <w:rFonts w:cs="Calibri"/>
        </w:rPr>
        <w:t>N’exposer que du matériel conforme à l’esprit de la manifestation. Le matériel ne doit pas avoir été acquis en vue de la revente.</w:t>
      </w:r>
    </w:p>
    <w:p w14:paraId="4D12B723" w14:textId="44F49C49" w:rsidR="00477A44" w:rsidRDefault="00477A44" w:rsidP="004E7556">
      <w:pPr>
        <w:pStyle w:val="Sansinterligne"/>
        <w:numPr>
          <w:ilvl w:val="0"/>
          <w:numId w:val="6"/>
        </w:numPr>
        <w:rPr>
          <w:rFonts w:cs="Calibri"/>
        </w:rPr>
      </w:pPr>
      <w:r>
        <w:rPr>
          <w:rFonts w:cs="Calibri"/>
        </w:rPr>
        <w:t>Plier la/les table(s) et empiler les chaises</w:t>
      </w:r>
      <w:r w:rsidRPr="00477A44">
        <w:rPr>
          <w:rFonts w:cs="Calibri"/>
        </w:rPr>
        <w:t xml:space="preserve"> </w:t>
      </w:r>
      <w:r>
        <w:rPr>
          <w:rFonts w:cs="Calibri"/>
        </w:rPr>
        <w:t>qui sont mis à disposition de l’exposant</w:t>
      </w:r>
    </w:p>
    <w:p w14:paraId="7C51146E" w14:textId="77777777" w:rsidR="008C2A8A" w:rsidRDefault="008C2A8A">
      <w:pPr>
        <w:pStyle w:val="Sansinterligne"/>
      </w:pPr>
    </w:p>
    <w:p w14:paraId="4D89B66C" w14:textId="77777777" w:rsidR="008C2A8A" w:rsidRDefault="00477A44">
      <w:pPr>
        <w:pStyle w:val="Sansinterligne"/>
      </w:pPr>
      <w:r>
        <w:rPr>
          <w:rFonts w:cs="Calibri"/>
          <w:b/>
        </w:rPr>
        <w:t>6.</w:t>
      </w:r>
      <w:r>
        <w:t xml:space="preserve"> Les jouets de tout type et </w:t>
      </w:r>
      <w:r>
        <w:rPr>
          <w:b/>
        </w:rPr>
        <w:t xml:space="preserve">en état de fonctionnement </w:t>
      </w:r>
      <w:r>
        <w:t>(prévoir des piles pour vérification) sont les bienvenus : jeux de société,  jeux vidéo, CD, DVD, livres, BD, peluches, jeux en bois etc.… Bien sûr, cette liste n'est pas exhaustive</w:t>
      </w:r>
      <w:r>
        <w:rPr>
          <w:b/>
        </w:rPr>
        <w:t xml:space="preserve">. </w:t>
      </w:r>
      <w:r>
        <w:t xml:space="preserve">Mettre les accessoires (pièces détachées pouvant se perdre dans des sachets attachés à la pièce principale du jeu. </w:t>
      </w:r>
    </w:p>
    <w:p w14:paraId="37282DD1" w14:textId="77777777" w:rsidR="008C2A8A" w:rsidRDefault="00477A44">
      <w:pPr>
        <w:pStyle w:val="Sansinterligne"/>
      </w:pPr>
      <w:r>
        <w:rPr>
          <w:b/>
        </w:rPr>
        <w:t>Ne seront pas acceptés</w:t>
      </w:r>
      <w:r>
        <w:t xml:space="preserve"> : les jouets sales ou en mauvais état, tout objet jugé non conforme dans une bourse aux jouets.</w:t>
      </w:r>
    </w:p>
    <w:p w14:paraId="09FA0939" w14:textId="2C11F947" w:rsidR="008C2A8A" w:rsidRDefault="00477A44">
      <w:pPr>
        <w:pStyle w:val="Sansinterligne"/>
      </w:pPr>
      <w:r>
        <w:rPr>
          <w:b/>
        </w:rPr>
        <w:t>Ne mettez à la vente que ce que vous achèteriez vous-même et fixez des prix raisonnables.</w:t>
      </w:r>
      <w:r w:rsidR="00D5715E">
        <w:t xml:space="preserve"> </w:t>
      </w:r>
      <w:r>
        <w:rPr>
          <w:rFonts w:cs="Calibri"/>
          <w:b/>
        </w:rPr>
        <w:t xml:space="preserve">Les organisateurs se réservent le droit de demander à un exposant de retirer le matériel qui ne serait pas conforme. En cas de refus l’exposant sera invité à quitter les lieux. Il ne pourra en aucun cas être indemnisé. </w:t>
      </w:r>
    </w:p>
    <w:p w14:paraId="5840916B" w14:textId="77777777" w:rsidR="008C2A8A" w:rsidRDefault="008C2A8A">
      <w:pPr>
        <w:pStyle w:val="Sansinterligne"/>
      </w:pPr>
    </w:p>
    <w:p w14:paraId="40179B2D" w14:textId="77777777" w:rsidR="008C2A8A" w:rsidRDefault="00477A44">
      <w:pPr>
        <w:pStyle w:val="Sansinterligne"/>
      </w:pPr>
      <w:r>
        <w:rPr>
          <w:rFonts w:cs="Calibri"/>
          <w:b/>
        </w:rPr>
        <w:t>7.</w:t>
      </w:r>
      <w:r>
        <w:rPr>
          <w:rFonts w:cs="Calibri"/>
        </w:rPr>
        <w:t xml:space="preserve"> L’Amicale Laïque ne peut en aucun cas être tenue pour responsable des vols ou détériorations des objets exposés.</w:t>
      </w:r>
    </w:p>
    <w:p w14:paraId="64A8D700" w14:textId="77777777" w:rsidR="008C2A8A" w:rsidRDefault="008C2A8A">
      <w:pPr>
        <w:pStyle w:val="Sansinterligne"/>
        <w:jc w:val="center"/>
      </w:pPr>
    </w:p>
    <w:p w14:paraId="3C4D0A0B" w14:textId="48C3C606" w:rsidR="008C2A8A" w:rsidRPr="00D5715E" w:rsidRDefault="00477A44">
      <w:pPr>
        <w:pStyle w:val="Sansinterligne"/>
        <w:jc w:val="center"/>
        <w:rPr>
          <w:sz w:val="24"/>
          <w:szCs w:val="24"/>
        </w:rPr>
      </w:pPr>
      <w:bookmarkStart w:id="0" w:name="_GoBack"/>
      <w:r w:rsidRPr="00D5715E">
        <w:rPr>
          <w:rFonts w:cs="Calibri"/>
          <w:b/>
          <w:i/>
          <w:sz w:val="24"/>
          <w:szCs w:val="24"/>
        </w:rPr>
        <w:t xml:space="preserve">Cette journée </w:t>
      </w:r>
      <w:r w:rsidR="002D2EA3" w:rsidRPr="00D5715E">
        <w:rPr>
          <w:rFonts w:cs="Calibri"/>
          <w:b/>
          <w:i/>
          <w:sz w:val="24"/>
          <w:szCs w:val="24"/>
        </w:rPr>
        <w:t>sera sous le signe</w:t>
      </w:r>
      <w:r w:rsidRPr="00D5715E">
        <w:rPr>
          <w:rFonts w:cs="Calibri"/>
          <w:b/>
          <w:i/>
          <w:sz w:val="24"/>
          <w:szCs w:val="24"/>
        </w:rPr>
        <w:t xml:space="preserve"> de </w:t>
      </w:r>
      <w:r w:rsidR="002D2EA3" w:rsidRPr="00D5715E">
        <w:rPr>
          <w:rFonts w:cs="Calibri"/>
          <w:b/>
          <w:i/>
          <w:sz w:val="24"/>
          <w:szCs w:val="24"/>
        </w:rPr>
        <w:t>la convivialité, du</w:t>
      </w:r>
      <w:r w:rsidRPr="00D5715E">
        <w:rPr>
          <w:rFonts w:cs="Calibri"/>
          <w:b/>
          <w:i/>
          <w:sz w:val="24"/>
          <w:szCs w:val="24"/>
        </w:rPr>
        <w:t xml:space="preserve"> respect et de</w:t>
      </w:r>
      <w:r w:rsidR="002D2EA3" w:rsidRPr="00D5715E">
        <w:rPr>
          <w:rFonts w:cs="Calibri"/>
          <w:b/>
          <w:i/>
          <w:sz w:val="24"/>
          <w:szCs w:val="24"/>
        </w:rPr>
        <w:t xml:space="preserve"> la</w:t>
      </w:r>
      <w:r w:rsidRPr="00D5715E">
        <w:rPr>
          <w:rFonts w:cs="Calibri"/>
          <w:b/>
          <w:i/>
          <w:sz w:val="24"/>
          <w:szCs w:val="24"/>
        </w:rPr>
        <w:t xml:space="preserve"> bonne humeur.</w:t>
      </w:r>
    </w:p>
    <w:p w14:paraId="250E9658" w14:textId="77777777" w:rsidR="002D2EA3" w:rsidRPr="00D5715E" w:rsidRDefault="002D2EA3">
      <w:pPr>
        <w:pStyle w:val="Sansinterligne"/>
        <w:jc w:val="center"/>
        <w:rPr>
          <w:rFonts w:cs="Calibri"/>
          <w:b/>
          <w:i/>
          <w:sz w:val="24"/>
          <w:szCs w:val="24"/>
        </w:rPr>
      </w:pPr>
    </w:p>
    <w:p w14:paraId="7287292D" w14:textId="485EBABB" w:rsidR="008C2A8A" w:rsidRPr="00D5715E" w:rsidRDefault="00477A44">
      <w:pPr>
        <w:pStyle w:val="Sansinterligne"/>
        <w:jc w:val="center"/>
        <w:rPr>
          <w:sz w:val="24"/>
          <w:szCs w:val="24"/>
        </w:rPr>
      </w:pPr>
      <w:r w:rsidRPr="00D5715E">
        <w:rPr>
          <w:rFonts w:cs="Calibri"/>
          <w:b/>
          <w:i/>
          <w:sz w:val="24"/>
          <w:szCs w:val="24"/>
        </w:rPr>
        <w:t>Bonne journée à tous</w:t>
      </w:r>
      <w:r w:rsidR="004E7556" w:rsidRPr="00D5715E">
        <w:rPr>
          <w:rFonts w:cs="Calibri"/>
          <w:b/>
          <w:i/>
          <w:sz w:val="24"/>
          <w:szCs w:val="24"/>
        </w:rPr>
        <w:t> !</w:t>
      </w:r>
    </w:p>
    <w:bookmarkEnd w:id="0"/>
    <w:p w14:paraId="4249DD3C" w14:textId="77777777" w:rsidR="0082656D" w:rsidRDefault="0082656D" w:rsidP="00093D42">
      <w:pPr>
        <w:pStyle w:val="Sansinterligne"/>
        <w:rPr>
          <w:rFonts w:cs="Calibri"/>
          <w:b/>
          <w:sz w:val="24"/>
          <w:szCs w:val="24"/>
        </w:rPr>
      </w:pPr>
    </w:p>
    <w:p w14:paraId="24711E0E" w14:textId="77777777" w:rsidR="0082656D" w:rsidRDefault="0082656D" w:rsidP="00093D42">
      <w:pPr>
        <w:pStyle w:val="Sansinterligne"/>
        <w:rPr>
          <w:rFonts w:cs="Calibri"/>
          <w:b/>
          <w:sz w:val="24"/>
          <w:szCs w:val="24"/>
        </w:rPr>
      </w:pPr>
    </w:p>
    <w:p w14:paraId="16B23055" w14:textId="26B90E94" w:rsidR="00093D42" w:rsidRDefault="00093D42" w:rsidP="00093D42">
      <w:pPr>
        <w:pStyle w:val="Sansinterligne"/>
        <w:rPr>
          <w:rFonts w:cs="Calibri"/>
          <w:b/>
          <w:sz w:val="24"/>
          <w:szCs w:val="24"/>
        </w:rPr>
      </w:pPr>
      <w:r w:rsidRPr="00093D42">
        <w:rPr>
          <w:rFonts w:cs="Calibri"/>
          <w:b/>
          <w:sz w:val="24"/>
          <w:szCs w:val="24"/>
        </w:rPr>
        <w:t>Pièces à retourner :</w:t>
      </w:r>
    </w:p>
    <w:p w14:paraId="3F5030DF" w14:textId="77777777" w:rsidR="00FE4CB7" w:rsidRDefault="00FE4CB7" w:rsidP="00093D42">
      <w:pPr>
        <w:pStyle w:val="Sansinterligne"/>
        <w:rPr>
          <w:rFonts w:cs="Calibri"/>
          <w:b/>
          <w:sz w:val="24"/>
          <w:szCs w:val="24"/>
        </w:rPr>
      </w:pPr>
    </w:p>
    <w:p w14:paraId="657761D1" w14:textId="77777777" w:rsidR="00093D42" w:rsidRDefault="00093D42" w:rsidP="00093D42">
      <w:pPr>
        <w:pStyle w:val="Sansinterligne"/>
        <w:rPr>
          <w:rFonts w:cs="Calibri"/>
          <w:b/>
          <w:sz w:val="24"/>
          <w:szCs w:val="24"/>
        </w:rPr>
      </w:pPr>
    </w:p>
    <w:p w14:paraId="39609644" w14:textId="77777777" w:rsidR="00093D42" w:rsidRDefault="00093D42" w:rsidP="00093D42">
      <w:pPr>
        <w:pStyle w:val="Sansinterligne"/>
        <w:rPr>
          <w:rFonts w:cs="Calibri"/>
          <w:b/>
          <w:sz w:val="24"/>
          <w:szCs w:val="24"/>
        </w:rPr>
      </w:pPr>
      <w:r>
        <w:rPr>
          <w:rFonts w:cs="Calibri"/>
          <w:b/>
          <w:sz w:val="24"/>
          <w:szCs w:val="24"/>
        </w:rPr>
        <w:t>…………………………………………………………………………………………………………………………………………………………………</w:t>
      </w:r>
    </w:p>
    <w:p w14:paraId="1DF40133" w14:textId="77777777" w:rsidR="00093D42" w:rsidRDefault="00093D42" w:rsidP="00093D42">
      <w:pPr>
        <w:pStyle w:val="Sansinterligne"/>
        <w:rPr>
          <w:rFonts w:asciiTheme="minorHAnsi" w:eastAsia="Times New Roman" w:hAnsiTheme="minorHAnsi" w:cstheme="minorHAnsi"/>
          <w:color w:val="000000"/>
          <w:sz w:val="24"/>
          <w:szCs w:val="24"/>
          <w:lang w:eastAsia="fr-FR"/>
        </w:rPr>
      </w:pPr>
    </w:p>
    <w:p w14:paraId="34DEBD8C" w14:textId="77777777" w:rsidR="00093D42" w:rsidRDefault="00093D42" w:rsidP="00093D42">
      <w:pPr>
        <w:pStyle w:val="Sansinterligne"/>
        <w:rPr>
          <w:rFonts w:asciiTheme="minorHAnsi" w:eastAsia="Times New Roman" w:hAnsiTheme="minorHAnsi" w:cstheme="minorHAnsi"/>
          <w:color w:val="000000"/>
          <w:sz w:val="24"/>
          <w:szCs w:val="24"/>
          <w:lang w:eastAsia="fr-FR"/>
        </w:rPr>
      </w:pPr>
    </w:p>
    <w:p w14:paraId="37AD6B75" w14:textId="77777777" w:rsidR="00FE4CB7" w:rsidRDefault="00093D42" w:rsidP="00093D42">
      <w:pPr>
        <w:pStyle w:val="Sansinterligne"/>
        <w:rPr>
          <w:rFonts w:asciiTheme="minorHAnsi" w:eastAsia="Times New Roman" w:hAnsiTheme="minorHAnsi" w:cstheme="minorHAnsi"/>
          <w:color w:val="000000"/>
          <w:sz w:val="24"/>
          <w:szCs w:val="24"/>
          <w:lang w:eastAsia="fr-FR"/>
        </w:rPr>
      </w:pPr>
      <w:r w:rsidRPr="00093D42">
        <w:rPr>
          <w:rFonts w:asciiTheme="minorHAnsi" w:eastAsia="Times New Roman" w:hAnsiTheme="minorHAnsi" w:cstheme="minorHAnsi"/>
          <w:color w:val="000000"/>
          <w:sz w:val="24"/>
          <w:szCs w:val="24"/>
          <w:lang w:eastAsia="fr-FR"/>
        </w:rPr>
        <w:t xml:space="preserve">Je soussigné(e) M......................................  demeurant à ……………………………..reconnais avoir pris </w:t>
      </w:r>
    </w:p>
    <w:p w14:paraId="0964FAD6" w14:textId="77777777" w:rsidR="00FE4CB7" w:rsidRDefault="00FE4CB7" w:rsidP="00093D42">
      <w:pPr>
        <w:pStyle w:val="Sansinterligne"/>
        <w:rPr>
          <w:rFonts w:asciiTheme="minorHAnsi" w:eastAsia="Times New Roman" w:hAnsiTheme="minorHAnsi" w:cstheme="minorHAnsi"/>
          <w:color w:val="000000"/>
          <w:sz w:val="24"/>
          <w:szCs w:val="24"/>
          <w:lang w:eastAsia="fr-FR"/>
        </w:rPr>
      </w:pPr>
    </w:p>
    <w:p w14:paraId="01F7A6CF" w14:textId="77777777" w:rsidR="00FE4CB7" w:rsidRDefault="00093D42" w:rsidP="00093D42">
      <w:pPr>
        <w:pStyle w:val="Sansinterligne"/>
        <w:rPr>
          <w:rFonts w:asciiTheme="minorHAnsi" w:eastAsia="Times New Roman" w:hAnsiTheme="minorHAnsi" w:cstheme="minorHAnsi"/>
          <w:color w:val="000000"/>
          <w:sz w:val="24"/>
          <w:szCs w:val="24"/>
          <w:lang w:eastAsia="fr-FR"/>
        </w:rPr>
      </w:pPr>
      <w:proofErr w:type="gramStart"/>
      <w:r w:rsidRPr="00093D42">
        <w:rPr>
          <w:rFonts w:asciiTheme="minorHAnsi" w:eastAsia="Times New Roman" w:hAnsiTheme="minorHAnsi" w:cstheme="minorHAnsi"/>
          <w:color w:val="000000"/>
          <w:sz w:val="24"/>
          <w:szCs w:val="24"/>
          <w:lang w:eastAsia="fr-FR"/>
        </w:rPr>
        <w:t>connaissance</w:t>
      </w:r>
      <w:proofErr w:type="gramEnd"/>
      <w:r w:rsidRPr="00093D42">
        <w:rPr>
          <w:rFonts w:asciiTheme="minorHAnsi" w:eastAsia="Times New Roman" w:hAnsiTheme="minorHAnsi" w:cstheme="minorHAnsi"/>
          <w:color w:val="000000"/>
          <w:sz w:val="24"/>
          <w:szCs w:val="24"/>
          <w:lang w:eastAsia="fr-FR"/>
        </w:rPr>
        <w:t xml:space="preserve"> du règlement en vigueur de la Bourse aux Jouets organisée par  L'Amicale Laïque de </w:t>
      </w:r>
    </w:p>
    <w:p w14:paraId="2FDCA91B" w14:textId="77777777" w:rsidR="00FE4CB7" w:rsidRDefault="00FE4CB7" w:rsidP="00093D42">
      <w:pPr>
        <w:pStyle w:val="Sansinterligne"/>
        <w:rPr>
          <w:rFonts w:asciiTheme="minorHAnsi" w:eastAsia="Times New Roman" w:hAnsiTheme="minorHAnsi" w:cstheme="minorHAnsi"/>
          <w:color w:val="000000"/>
          <w:sz w:val="24"/>
          <w:szCs w:val="24"/>
          <w:lang w:eastAsia="fr-FR"/>
        </w:rPr>
      </w:pPr>
    </w:p>
    <w:p w14:paraId="7603192A" w14:textId="14C6F61E" w:rsidR="00093D42" w:rsidRDefault="00093D42" w:rsidP="00093D42">
      <w:pPr>
        <w:pStyle w:val="Sansinterligne"/>
        <w:rPr>
          <w:rFonts w:asciiTheme="minorHAnsi" w:eastAsia="Times New Roman" w:hAnsiTheme="minorHAnsi" w:cstheme="minorHAnsi"/>
          <w:color w:val="000000"/>
          <w:sz w:val="24"/>
          <w:szCs w:val="24"/>
          <w:lang w:eastAsia="fr-FR"/>
        </w:rPr>
      </w:pPr>
      <w:r w:rsidRPr="00093D42">
        <w:rPr>
          <w:rFonts w:asciiTheme="minorHAnsi" w:eastAsia="Times New Roman" w:hAnsiTheme="minorHAnsi" w:cstheme="minorHAnsi"/>
          <w:color w:val="000000"/>
          <w:sz w:val="24"/>
          <w:szCs w:val="24"/>
          <w:lang w:eastAsia="fr-FR"/>
        </w:rPr>
        <w:t>Chapareillan et  l'accepte.</w:t>
      </w:r>
    </w:p>
    <w:p w14:paraId="6FE948EE" w14:textId="77777777" w:rsidR="00093D42" w:rsidRDefault="00093D42" w:rsidP="00093D42">
      <w:pPr>
        <w:pStyle w:val="Sansinterligne"/>
        <w:rPr>
          <w:rFonts w:asciiTheme="minorHAnsi" w:eastAsia="Times New Roman" w:hAnsiTheme="minorHAnsi" w:cstheme="minorHAnsi"/>
          <w:color w:val="000000"/>
          <w:sz w:val="24"/>
          <w:szCs w:val="24"/>
          <w:lang w:eastAsia="fr-FR"/>
        </w:rPr>
      </w:pPr>
    </w:p>
    <w:p w14:paraId="03F765CE" w14:textId="1A54C055" w:rsidR="00093D42" w:rsidRDefault="00FE4CB7" w:rsidP="00093D42">
      <w:pPr>
        <w:pStyle w:val="Sansinterligne"/>
        <w:rPr>
          <w:rFonts w:asciiTheme="minorHAnsi" w:eastAsia="Times New Roman" w:hAnsiTheme="minorHAnsi" w:cstheme="minorHAnsi"/>
          <w:color w:val="000000"/>
          <w:sz w:val="24"/>
          <w:szCs w:val="24"/>
          <w:lang w:eastAsia="fr-FR"/>
        </w:rPr>
      </w:pPr>
      <w:r>
        <w:rPr>
          <w:rFonts w:asciiTheme="minorHAnsi" w:hAnsiTheme="minorHAnsi" w:cstheme="minorHAnsi"/>
        </w:rPr>
        <w:t>Fait à</w:t>
      </w:r>
      <w:r>
        <w:rPr>
          <w:rFonts w:asciiTheme="minorHAnsi" w:eastAsia="Times New Roman" w:hAnsiTheme="minorHAnsi" w:cstheme="minorHAnsi"/>
          <w:color w:val="000000"/>
          <w:sz w:val="24"/>
          <w:szCs w:val="24"/>
          <w:lang w:eastAsia="fr-FR"/>
        </w:rPr>
        <w:t xml:space="preserve"> </w:t>
      </w:r>
      <w:r w:rsidR="00093D42" w:rsidRPr="00093D42">
        <w:rPr>
          <w:rFonts w:asciiTheme="minorHAnsi" w:eastAsia="Times New Roman" w:hAnsiTheme="minorHAnsi" w:cstheme="minorHAnsi"/>
          <w:color w:val="000000"/>
          <w:sz w:val="24"/>
          <w:szCs w:val="24"/>
          <w:lang w:eastAsia="fr-FR"/>
        </w:rPr>
        <w:t>…………...</w:t>
      </w:r>
      <w:r>
        <w:rPr>
          <w:rFonts w:asciiTheme="minorHAnsi" w:eastAsia="Times New Roman" w:hAnsiTheme="minorHAnsi" w:cstheme="minorHAnsi"/>
          <w:color w:val="000000"/>
          <w:sz w:val="24"/>
          <w:szCs w:val="24"/>
          <w:lang w:eastAsia="fr-FR"/>
        </w:rPr>
        <w:t xml:space="preserve">..................................................    </w:t>
      </w:r>
      <w:proofErr w:type="gramStart"/>
      <w:r>
        <w:rPr>
          <w:rFonts w:asciiTheme="minorHAnsi" w:eastAsia="Times New Roman" w:hAnsiTheme="minorHAnsi" w:cstheme="minorHAnsi"/>
          <w:color w:val="000000"/>
          <w:sz w:val="24"/>
          <w:szCs w:val="24"/>
          <w:lang w:eastAsia="fr-FR"/>
        </w:rPr>
        <w:t>le</w:t>
      </w:r>
      <w:proofErr w:type="gramEnd"/>
      <w:r>
        <w:rPr>
          <w:rFonts w:asciiTheme="minorHAnsi" w:eastAsia="Times New Roman" w:hAnsiTheme="minorHAnsi" w:cstheme="minorHAnsi"/>
          <w:color w:val="000000"/>
          <w:sz w:val="24"/>
          <w:szCs w:val="24"/>
          <w:lang w:eastAsia="fr-FR"/>
        </w:rPr>
        <w:t xml:space="preserve"> ………………………………………………………</w:t>
      </w:r>
    </w:p>
    <w:p w14:paraId="727BAD5B" w14:textId="77777777" w:rsidR="00FE4CB7" w:rsidRDefault="00FE4CB7" w:rsidP="00093D42">
      <w:pPr>
        <w:pStyle w:val="Sansinterligne"/>
        <w:rPr>
          <w:rFonts w:asciiTheme="minorHAnsi" w:eastAsia="Times New Roman" w:hAnsiTheme="minorHAnsi" w:cstheme="minorHAnsi"/>
          <w:color w:val="000000"/>
          <w:sz w:val="24"/>
          <w:szCs w:val="24"/>
          <w:lang w:eastAsia="fr-FR"/>
        </w:rPr>
      </w:pPr>
    </w:p>
    <w:p w14:paraId="0DB6748A" w14:textId="5C028CFC" w:rsidR="00FE4CB7" w:rsidRPr="00093D42" w:rsidRDefault="00FE4CB7" w:rsidP="00093D42">
      <w:pPr>
        <w:pStyle w:val="Sansinterligne"/>
        <w:rPr>
          <w:rFonts w:asciiTheme="minorHAnsi" w:hAnsiTheme="minorHAnsi" w:cstheme="minorHAnsi"/>
        </w:rPr>
      </w:pPr>
      <w:r>
        <w:rPr>
          <w:rFonts w:asciiTheme="minorHAnsi" w:eastAsia="Times New Roman" w:hAnsiTheme="minorHAnsi" w:cstheme="minorHAnsi"/>
          <w:color w:val="000000"/>
          <w:sz w:val="24"/>
          <w:szCs w:val="24"/>
          <w:lang w:eastAsia="fr-FR"/>
        </w:rPr>
        <w:tab/>
      </w:r>
      <w:r>
        <w:rPr>
          <w:rFonts w:asciiTheme="minorHAnsi" w:eastAsia="Times New Roman" w:hAnsiTheme="minorHAnsi" w:cstheme="minorHAnsi"/>
          <w:color w:val="000000"/>
          <w:sz w:val="24"/>
          <w:szCs w:val="24"/>
          <w:lang w:eastAsia="fr-FR"/>
        </w:rPr>
        <w:tab/>
      </w:r>
      <w:r>
        <w:rPr>
          <w:rFonts w:asciiTheme="minorHAnsi" w:eastAsia="Times New Roman" w:hAnsiTheme="minorHAnsi" w:cstheme="minorHAnsi"/>
          <w:color w:val="000000"/>
          <w:sz w:val="24"/>
          <w:szCs w:val="24"/>
          <w:lang w:eastAsia="fr-FR"/>
        </w:rPr>
        <w:tab/>
      </w:r>
      <w:r>
        <w:rPr>
          <w:rFonts w:asciiTheme="minorHAnsi" w:eastAsia="Times New Roman" w:hAnsiTheme="minorHAnsi" w:cstheme="minorHAnsi"/>
          <w:color w:val="000000"/>
          <w:sz w:val="24"/>
          <w:szCs w:val="24"/>
          <w:lang w:eastAsia="fr-FR"/>
        </w:rPr>
        <w:tab/>
      </w:r>
      <w:r>
        <w:rPr>
          <w:rFonts w:asciiTheme="minorHAnsi" w:eastAsia="Times New Roman" w:hAnsiTheme="minorHAnsi" w:cstheme="minorHAnsi"/>
          <w:color w:val="000000"/>
          <w:sz w:val="24"/>
          <w:szCs w:val="24"/>
          <w:lang w:eastAsia="fr-FR"/>
        </w:rPr>
        <w:tab/>
      </w:r>
      <w:r>
        <w:rPr>
          <w:rFonts w:asciiTheme="minorHAnsi" w:eastAsia="Times New Roman" w:hAnsiTheme="minorHAnsi" w:cstheme="minorHAnsi"/>
          <w:color w:val="000000"/>
          <w:sz w:val="24"/>
          <w:szCs w:val="24"/>
          <w:lang w:eastAsia="fr-FR"/>
        </w:rPr>
        <w:tab/>
      </w:r>
      <w:r>
        <w:rPr>
          <w:rFonts w:asciiTheme="minorHAnsi" w:eastAsia="Times New Roman" w:hAnsiTheme="minorHAnsi" w:cstheme="minorHAnsi"/>
          <w:color w:val="000000"/>
          <w:sz w:val="24"/>
          <w:szCs w:val="24"/>
          <w:lang w:eastAsia="fr-FR"/>
        </w:rPr>
        <w:tab/>
      </w:r>
      <w:r>
        <w:rPr>
          <w:rFonts w:asciiTheme="minorHAnsi" w:eastAsia="Times New Roman" w:hAnsiTheme="minorHAnsi" w:cstheme="minorHAnsi"/>
          <w:color w:val="000000"/>
          <w:sz w:val="24"/>
          <w:szCs w:val="24"/>
          <w:lang w:eastAsia="fr-FR"/>
        </w:rPr>
        <w:tab/>
        <w:t>Signature :</w:t>
      </w:r>
    </w:p>
    <w:p w14:paraId="5BCE1CF1" w14:textId="77777777" w:rsidR="00FE4CB7" w:rsidRDefault="00FE4CB7" w:rsidP="00093D42">
      <w:pPr>
        <w:pStyle w:val="Sansinterligne"/>
        <w:ind w:left="5664" w:firstLine="708"/>
        <w:rPr>
          <w:rFonts w:asciiTheme="minorHAnsi" w:eastAsia="Times New Roman" w:hAnsiTheme="minorHAnsi" w:cstheme="minorHAnsi"/>
          <w:color w:val="000000"/>
          <w:sz w:val="24"/>
          <w:szCs w:val="24"/>
          <w:lang w:eastAsia="fr-FR"/>
        </w:rPr>
      </w:pPr>
    </w:p>
    <w:p w14:paraId="203D3473" w14:textId="083EF64D" w:rsidR="00093D42" w:rsidRDefault="00FE4CB7" w:rsidP="00FE4CB7">
      <w:pPr>
        <w:pStyle w:val="Sansinterligne"/>
        <w:ind w:left="5664" w:firstLine="708"/>
        <w:jc w:val="both"/>
        <w:rPr>
          <w:rFonts w:cs="Calibri"/>
          <w:b/>
          <w:sz w:val="24"/>
          <w:szCs w:val="24"/>
        </w:rPr>
      </w:pPr>
      <w:r>
        <w:rPr>
          <w:rFonts w:asciiTheme="minorHAnsi" w:eastAsia="Times New Roman" w:hAnsiTheme="minorHAnsi" w:cstheme="minorHAnsi"/>
          <w:color w:val="000000"/>
          <w:sz w:val="24"/>
          <w:szCs w:val="24"/>
          <w:lang w:eastAsia="fr-FR"/>
        </w:rPr>
        <w:tab/>
      </w:r>
      <w:r>
        <w:rPr>
          <w:rFonts w:asciiTheme="minorHAnsi" w:eastAsia="Times New Roman" w:hAnsiTheme="minorHAnsi" w:cstheme="minorHAnsi"/>
          <w:color w:val="000000"/>
          <w:sz w:val="24"/>
          <w:szCs w:val="24"/>
          <w:lang w:eastAsia="fr-FR"/>
        </w:rPr>
        <w:tab/>
      </w:r>
      <w:r>
        <w:rPr>
          <w:rFonts w:asciiTheme="minorHAnsi" w:eastAsia="Times New Roman" w:hAnsiTheme="minorHAnsi" w:cstheme="minorHAnsi"/>
          <w:color w:val="000000"/>
          <w:sz w:val="24"/>
          <w:szCs w:val="24"/>
          <w:lang w:eastAsia="fr-FR"/>
        </w:rPr>
        <w:tab/>
      </w:r>
      <w:r>
        <w:rPr>
          <w:rFonts w:asciiTheme="minorHAnsi" w:eastAsia="Times New Roman" w:hAnsiTheme="minorHAnsi" w:cstheme="minorHAnsi"/>
          <w:color w:val="000000"/>
          <w:sz w:val="24"/>
          <w:szCs w:val="24"/>
          <w:lang w:eastAsia="fr-FR"/>
        </w:rPr>
        <w:tab/>
      </w:r>
      <w:r>
        <w:rPr>
          <w:rFonts w:asciiTheme="minorHAnsi" w:eastAsia="Times New Roman" w:hAnsiTheme="minorHAnsi" w:cstheme="minorHAnsi"/>
          <w:color w:val="000000"/>
          <w:sz w:val="24"/>
          <w:szCs w:val="24"/>
          <w:lang w:eastAsia="fr-FR"/>
        </w:rPr>
        <w:tab/>
      </w:r>
    </w:p>
    <w:p w14:paraId="601A6A4A" w14:textId="77777777" w:rsidR="00093D42" w:rsidRDefault="00093D42" w:rsidP="00093D42">
      <w:pPr>
        <w:pStyle w:val="Sansinterligne"/>
        <w:rPr>
          <w:rFonts w:cs="Calibri"/>
          <w:b/>
          <w:sz w:val="24"/>
          <w:szCs w:val="24"/>
        </w:rPr>
      </w:pPr>
    </w:p>
    <w:p w14:paraId="6711F15F" w14:textId="77777777" w:rsidR="00093D42" w:rsidRDefault="00093D42" w:rsidP="00093D42">
      <w:pPr>
        <w:pStyle w:val="Sansinterligne"/>
        <w:rPr>
          <w:rFonts w:cs="Calibri"/>
          <w:b/>
          <w:sz w:val="24"/>
          <w:szCs w:val="24"/>
        </w:rPr>
      </w:pPr>
      <w:r>
        <w:rPr>
          <w:rFonts w:cs="Calibri"/>
          <w:b/>
          <w:sz w:val="24"/>
          <w:szCs w:val="24"/>
        </w:rPr>
        <w:t>…………………………………………………………………………………………………………………………………………………………………</w:t>
      </w:r>
    </w:p>
    <w:p w14:paraId="78DBAFF4" w14:textId="77777777" w:rsidR="00093D42" w:rsidRDefault="00093D42" w:rsidP="00093D42">
      <w:pPr>
        <w:pStyle w:val="Sansinterligne"/>
        <w:rPr>
          <w:rFonts w:cs="Calibri"/>
          <w:b/>
          <w:sz w:val="24"/>
          <w:szCs w:val="24"/>
        </w:rPr>
      </w:pPr>
    </w:p>
    <w:p w14:paraId="0A1CF8E0" w14:textId="77777777" w:rsidR="0082656D" w:rsidRDefault="0082656D" w:rsidP="00093D42">
      <w:pPr>
        <w:jc w:val="center"/>
        <w:rPr>
          <w:rFonts w:asciiTheme="minorHAnsi" w:hAnsiTheme="minorHAnsi" w:cstheme="minorHAnsi"/>
          <w:b/>
          <w:bCs/>
          <w:u w:val="single"/>
        </w:rPr>
      </w:pPr>
    </w:p>
    <w:p w14:paraId="2C042F9B" w14:textId="04C81010" w:rsidR="00093D42" w:rsidRPr="00093D42" w:rsidRDefault="00093D42" w:rsidP="00093D42">
      <w:pPr>
        <w:jc w:val="center"/>
        <w:rPr>
          <w:rFonts w:asciiTheme="minorHAnsi" w:hAnsiTheme="minorHAnsi" w:cstheme="minorHAnsi"/>
          <w:b/>
          <w:bCs/>
          <w:u w:val="single"/>
        </w:rPr>
      </w:pPr>
      <w:r w:rsidRPr="00093D42">
        <w:rPr>
          <w:rFonts w:asciiTheme="minorHAnsi" w:hAnsiTheme="minorHAnsi" w:cstheme="minorHAnsi"/>
          <w:b/>
          <w:bCs/>
          <w:u w:val="single"/>
        </w:rPr>
        <w:t>ATTESTATION SUR L'HONNEUR</w:t>
      </w:r>
    </w:p>
    <w:p w14:paraId="37A31038" w14:textId="77777777" w:rsidR="00093D42" w:rsidRPr="00093D42" w:rsidRDefault="00093D42" w:rsidP="00093D42">
      <w:pPr>
        <w:jc w:val="center"/>
        <w:rPr>
          <w:rFonts w:asciiTheme="minorHAnsi" w:hAnsiTheme="minorHAnsi" w:cstheme="minorHAnsi"/>
          <w:b/>
          <w:bCs/>
          <w:u w:val="single"/>
        </w:rPr>
      </w:pPr>
    </w:p>
    <w:p w14:paraId="05B2160E" w14:textId="77777777" w:rsidR="00093D42" w:rsidRPr="00FE4CB7" w:rsidRDefault="00093D42" w:rsidP="00093D42">
      <w:pPr>
        <w:jc w:val="both"/>
        <w:rPr>
          <w:rFonts w:asciiTheme="minorHAnsi" w:hAnsiTheme="minorHAnsi" w:cstheme="minorHAnsi"/>
          <w:sz w:val="24"/>
          <w:szCs w:val="24"/>
        </w:rPr>
      </w:pPr>
      <w:r w:rsidRPr="00FE4CB7">
        <w:rPr>
          <w:rFonts w:asciiTheme="minorHAnsi" w:hAnsiTheme="minorHAnsi" w:cstheme="minorHAnsi"/>
          <w:sz w:val="24"/>
          <w:szCs w:val="24"/>
        </w:rPr>
        <w:t>Je soussigné(e), (nom, prénom)..............................................................................................................</w:t>
      </w:r>
    </w:p>
    <w:p w14:paraId="1C04C52B" w14:textId="77777777" w:rsidR="00093D42" w:rsidRPr="00FE4CB7" w:rsidRDefault="00093D42" w:rsidP="00093D42">
      <w:pPr>
        <w:jc w:val="both"/>
        <w:rPr>
          <w:rFonts w:asciiTheme="minorHAnsi" w:hAnsiTheme="minorHAnsi" w:cstheme="minorHAnsi"/>
          <w:sz w:val="24"/>
          <w:szCs w:val="24"/>
        </w:rPr>
      </w:pPr>
      <w:r w:rsidRPr="00FE4CB7">
        <w:rPr>
          <w:rFonts w:asciiTheme="minorHAnsi" w:hAnsiTheme="minorHAnsi" w:cstheme="minorHAnsi"/>
          <w:sz w:val="24"/>
          <w:szCs w:val="24"/>
        </w:rPr>
        <w:t>Né(e) le...............................................................à...................................................................................</w:t>
      </w:r>
    </w:p>
    <w:p w14:paraId="7E0CD14B" w14:textId="77777777" w:rsidR="00093D42" w:rsidRPr="00FE4CB7" w:rsidRDefault="00093D42" w:rsidP="00093D42">
      <w:pPr>
        <w:jc w:val="both"/>
        <w:rPr>
          <w:rFonts w:asciiTheme="minorHAnsi" w:hAnsiTheme="minorHAnsi" w:cstheme="minorHAnsi"/>
          <w:sz w:val="24"/>
          <w:szCs w:val="24"/>
        </w:rPr>
      </w:pPr>
      <w:r w:rsidRPr="00FE4CB7">
        <w:rPr>
          <w:rFonts w:asciiTheme="minorHAnsi" w:hAnsiTheme="minorHAnsi" w:cstheme="minorHAnsi"/>
          <w:sz w:val="24"/>
          <w:szCs w:val="24"/>
        </w:rPr>
        <w:t>Domicilié(e) (adresse complète) ............................................................................................................</w:t>
      </w:r>
    </w:p>
    <w:p w14:paraId="4CC61FCF" w14:textId="77777777" w:rsidR="00093D42" w:rsidRPr="00FE4CB7" w:rsidRDefault="00093D42" w:rsidP="00093D42">
      <w:pPr>
        <w:jc w:val="both"/>
        <w:rPr>
          <w:rFonts w:asciiTheme="minorHAnsi" w:hAnsiTheme="minorHAnsi" w:cstheme="minorHAnsi"/>
          <w:sz w:val="24"/>
          <w:szCs w:val="24"/>
        </w:rPr>
      </w:pPr>
      <w:r w:rsidRPr="00FE4CB7">
        <w:rPr>
          <w:rFonts w:asciiTheme="minorHAnsi" w:hAnsiTheme="minorHAnsi" w:cstheme="minorHAnsi"/>
          <w:sz w:val="24"/>
          <w:szCs w:val="24"/>
        </w:rPr>
        <w:t>................................................................................................................................................................</w:t>
      </w:r>
    </w:p>
    <w:p w14:paraId="67BF21E3" w14:textId="77777777" w:rsidR="00093D42" w:rsidRPr="00FE4CB7" w:rsidRDefault="00093D42" w:rsidP="00093D42">
      <w:pPr>
        <w:jc w:val="both"/>
        <w:rPr>
          <w:rFonts w:asciiTheme="minorHAnsi" w:hAnsiTheme="minorHAnsi" w:cstheme="minorHAnsi"/>
          <w:sz w:val="24"/>
          <w:szCs w:val="24"/>
        </w:rPr>
      </w:pPr>
      <w:r w:rsidRPr="00FE4CB7">
        <w:rPr>
          <w:rFonts w:asciiTheme="minorHAnsi" w:hAnsiTheme="minorHAnsi" w:cstheme="minorHAnsi"/>
          <w:sz w:val="24"/>
          <w:szCs w:val="24"/>
        </w:rPr>
        <w:t>Déclare sur l'honneur ne pas avoir déjà participé à deux ventes au déballage dans l'année civile et que les marchandises proposées à la vente sont des objets personnels et usagés.</w:t>
      </w:r>
    </w:p>
    <w:p w14:paraId="2A83EB91" w14:textId="77777777" w:rsidR="00093D42" w:rsidRPr="00FE4CB7" w:rsidRDefault="00093D42" w:rsidP="00093D42">
      <w:pPr>
        <w:jc w:val="both"/>
        <w:rPr>
          <w:rFonts w:asciiTheme="minorHAnsi" w:hAnsiTheme="minorHAnsi" w:cstheme="minorHAnsi"/>
          <w:sz w:val="24"/>
          <w:szCs w:val="24"/>
        </w:rPr>
      </w:pPr>
    </w:p>
    <w:p w14:paraId="21F0D4F2" w14:textId="40632C75" w:rsidR="00093D42" w:rsidRPr="00FE4CB7" w:rsidRDefault="00093D42" w:rsidP="00093D42">
      <w:pPr>
        <w:jc w:val="both"/>
        <w:rPr>
          <w:rFonts w:asciiTheme="minorHAnsi" w:hAnsiTheme="minorHAnsi" w:cstheme="minorHAnsi"/>
          <w:sz w:val="24"/>
          <w:szCs w:val="24"/>
        </w:rPr>
      </w:pPr>
      <w:r w:rsidRPr="00FE4CB7">
        <w:rPr>
          <w:rFonts w:asciiTheme="minorHAnsi" w:hAnsiTheme="minorHAnsi" w:cstheme="minorHAnsi"/>
          <w:sz w:val="24"/>
          <w:szCs w:val="24"/>
        </w:rPr>
        <w:t>Fait à ….............................................................</w:t>
      </w:r>
      <w:r w:rsidR="00FE4CB7">
        <w:rPr>
          <w:rFonts w:asciiTheme="minorHAnsi" w:hAnsiTheme="minorHAnsi" w:cstheme="minorHAnsi"/>
          <w:sz w:val="24"/>
          <w:szCs w:val="24"/>
        </w:rPr>
        <w:t xml:space="preserve">   </w:t>
      </w:r>
      <w:r w:rsidRPr="00FE4CB7">
        <w:rPr>
          <w:rFonts w:asciiTheme="minorHAnsi" w:hAnsiTheme="minorHAnsi" w:cstheme="minorHAnsi"/>
          <w:sz w:val="24"/>
          <w:szCs w:val="24"/>
        </w:rPr>
        <w:t>le................................................................</w:t>
      </w:r>
    </w:p>
    <w:p w14:paraId="2F261564" w14:textId="77777777" w:rsidR="00093D42" w:rsidRPr="00FE4CB7" w:rsidRDefault="00093D42" w:rsidP="00093D42">
      <w:pPr>
        <w:jc w:val="both"/>
        <w:rPr>
          <w:rFonts w:asciiTheme="minorHAnsi" w:hAnsiTheme="minorHAnsi" w:cstheme="minorHAnsi"/>
          <w:sz w:val="24"/>
          <w:szCs w:val="24"/>
        </w:rPr>
      </w:pPr>
    </w:p>
    <w:p w14:paraId="630F701F" w14:textId="50FD23D7" w:rsidR="00093D42" w:rsidRPr="00FE4CB7" w:rsidRDefault="00FE4CB7" w:rsidP="00093D42">
      <w:pPr>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093D42" w:rsidRPr="00FE4CB7">
        <w:rPr>
          <w:rFonts w:asciiTheme="minorHAnsi" w:hAnsiTheme="minorHAnsi" w:cstheme="minorHAnsi"/>
          <w:sz w:val="24"/>
          <w:szCs w:val="24"/>
        </w:rPr>
        <w:t>Signature :</w:t>
      </w:r>
    </w:p>
    <w:p w14:paraId="1FBCE0AE" w14:textId="77777777" w:rsidR="00093D42" w:rsidRDefault="00093D42" w:rsidP="00093D42">
      <w:pPr>
        <w:pStyle w:val="Sansinterligne"/>
        <w:rPr>
          <w:rFonts w:cs="Calibri"/>
          <w:b/>
          <w:sz w:val="24"/>
          <w:szCs w:val="24"/>
        </w:rPr>
      </w:pPr>
    </w:p>
    <w:p w14:paraId="4CF4EFDD" w14:textId="28209385" w:rsidR="00093D42" w:rsidRPr="0082656D" w:rsidRDefault="00093D42" w:rsidP="00093D42">
      <w:pPr>
        <w:pStyle w:val="Sansinterligne"/>
        <w:rPr>
          <w:rFonts w:cs="Calibri"/>
          <w:b/>
          <w:sz w:val="24"/>
          <w:szCs w:val="24"/>
        </w:rPr>
      </w:pPr>
    </w:p>
    <w:p w14:paraId="071C9C79" w14:textId="7B5850BF" w:rsidR="00093D42" w:rsidRPr="00093D42" w:rsidRDefault="00477A44" w:rsidP="00093D42">
      <w:pPr>
        <w:pStyle w:val="Sansinterligne"/>
        <w:rPr>
          <w:rFonts w:asciiTheme="minorHAnsi" w:eastAsia="Times New Roman" w:hAnsiTheme="minorHAnsi" w:cstheme="minorHAnsi"/>
          <w:color w:val="000000"/>
          <w:sz w:val="24"/>
          <w:szCs w:val="24"/>
          <w:lang w:eastAsia="fr-FR"/>
        </w:rPr>
      </w:pPr>
      <w:r>
        <w:rPr>
          <w:rFonts w:cs="Calibri"/>
        </w:rPr>
        <w:t xml:space="preserve"> </w:t>
      </w:r>
    </w:p>
    <w:p w14:paraId="6FAB90A4" w14:textId="77777777" w:rsidR="00093D42" w:rsidRPr="00093D42" w:rsidRDefault="00093D42" w:rsidP="00093D42">
      <w:pPr>
        <w:pStyle w:val="Sansinterligne"/>
        <w:ind w:left="5664" w:firstLine="708"/>
        <w:rPr>
          <w:rFonts w:asciiTheme="minorHAnsi" w:eastAsia="Times New Roman" w:hAnsiTheme="minorHAnsi" w:cstheme="minorHAnsi"/>
          <w:color w:val="000000"/>
          <w:sz w:val="24"/>
          <w:szCs w:val="24"/>
          <w:lang w:eastAsia="fr-FR"/>
        </w:rPr>
      </w:pPr>
    </w:p>
    <w:p w14:paraId="52CE80E6" w14:textId="77777777" w:rsidR="00093D42" w:rsidRPr="00093D42" w:rsidRDefault="00093D42" w:rsidP="00093D42">
      <w:pPr>
        <w:rPr>
          <w:rFonts w:asciiTheme="minorHAnsi" w:hAnsiTheme="minorHAnsi" w:cstheme="minorHAnsi"/>
        </w:rPr>
      </w:pPr>
    </w:p>
    <w:p w14:paraId="02F93FEB" w14:textId="5212C3BA" w:rsidR="00777953" w:rsidRDefault="00777953" w:rsidP="00D3666D">
      <w:pPr>
        <w:pStyle w:val="Sansinterligne"/>
      </w:pPr>
    </w:p>
    <w:sectPr w:rsidR="00777953" w:rsidSect="008C2A8A">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3B74"/>
    <w:multiLevelType w:val="hybridMultilevel"/>
    <w:tmpl w:val="7DC8FCC2"/>
    <w:lvl w:ilvl="0" w:tplc="E348F764">
      <w:start w:val="5"/>
      <w:numFmt w:val="decimal"/>
      <w:lvlText w:val="%1."/>
      <w:lvlJc w:val="left"/>
      <w:pPr>
        <w:ind w:left="720" w:hanging="360"/>
      </w:pPr>
      <w:rPr>
        <w:rFonts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544B86"/>
    <w:multiLevelType w:val="hybridMultilevel"/>
    <w:tmpl w:val="3DE84CA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238679DA"/>
    <w:multiLevelType w:val="hybridMultilevel"/>
    <w:tmpl w:val="E3AAA63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2B6D32C2"/>
    <w:multiLevelType w:val="multilevel"/>
    <w:tmpl w:val="CFDA57BC"/>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2E5B0E15"/>
    <w:multiLevelType w:val="multilevel"/>
    <w:tmpl w:val="F46C85B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43BD5D24"/>
    <w:multiLevelType w:val="hybridMultilevel"/>
    <w:tmpl w:val="F560F4FC"/>
    <w:lvl w:ilvl="0" w:tplc="CD54B652">
      <w:numFmt w:val="bullet"/>
      <w:lvlText w:val="•"/>
      <w:lvlJc w:val="left"/>
      <w:pPr>
        <w:ind w:left="1068" w:hanging="360"/>
      </w:pPr>
      <w:rPr>
        <w:rFonts w:ascii="Calibri" w:eastAsia="SimSun" w:hAnsi="Calibri" w:cs="Calibri" w:hint="default"/>
        <w:b w:val="0"/>
        <w:i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46137CEB"/>
    <w:multiLevelType w:val="hybridMultilevel"/>
    <w:tmpl w:val="2E48DB1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A8A"/>
    <w:rsid w:val="00073B1F"/>
    <w:rsid w:val="00093D42"/>
    <w:rsid w:val="001C7B19"/>
    <w:rsid w:val="002D2EA3"/>
    <w:rsid w:val="003B0941"/>
    <w:rsid w:val="00477A44"/>
    <w:rsid w:val="004E7556"/>
    <w:rsid w:val="00707B1E"/>
    <w:rsid w:val="00736984"/>
    <w:rsid w:val="00777953"/>
    <w:rsid w:val="0082656D"/>
    <w:rsid w:val="008C2A8A"/>
    <w:rsid w:val="00966BDB"/>
    <w:rsid w:val="00A1460B"/>
    <w:rsid w:val="00A30B23"/>
    <w:rsid w:val="00C76749"/>
    <w:rsid w:val="00C952D3"/>
    <w:rsid w:val="00D3666D"/>
    <w:rsid w:val="00D5715E"/>
    <w:rsid w:val="00E86054"/>
    <w:rsid w:val="00F62E7F"/>
    <w:rsid w:val="00FE4CB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A2C547"/>
  <w15:docId w15:val="{5E4DB224-B7D2-4A05-A43B-72DA2EA5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C2A8A"/>
    <w:pPr>
      <w:tabs>
        <w:tab w:val="left" w:pos="708"/>
      </w:tabs>
      <w:suppressAutoHyphens/>
    </w:pPr>
    <w:rPr>
      <w:rFonts w:ascii="Calibri" w:eastAsia="SimSun" w:hAnsi="Calibri"/>
      <w:color w:val="00000A"/>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rsid w:val="008C2A8A"/>
    <w:rPr>
      <w:rFonts w:ascii="Tahoma" w:hAnsi="Tahoma" w:cs="Tahoma"/>
      <w:sz w:val="16"/>
      <w:szCs w:val="16"/>
    </w:rPr>
  </w:style>
  <w:style w:type="character" w:customStyle="1" w:styleId="InternetLink">
    <w:name w:val="Internet Link"/>
    <w:basedOn w:val="Policepardfaut"/>
    <w:rsid w:val="008C2A8A"/>
    <w:rPr>
      <w:color w:val="0000FF"/>
      <w:u w:val="single"/>
      <w:lang w:val="en-US" w:eastAsia="en-US" w:bidi="en-US"/>
    </w:rPr>
  </w:style>
  <w:style w:type="paragraph" w:customStyle="1" w:styleId="Heading">
    <w:name w:val="Heading"/>
    <w:basedOn w:val="Normal"/>
    <w:next w:val="Textbody"/>
    <w:rsid w:val="008C2A8A"/>
    <w:pPr>
      <w:keepNext/>
      <w:spacing w:before="240" w:after="120"/>
    </w:pPr>
    <w:rPr>
      <w:rFonts w:ascii="Arial" w:hAnsi="Arial" w:cs="Lucida Sans"/>
      <w:sz w:val="28"/>
      <w:szCs w:val="28"/>
    </w:rPr>
  </w:style>
  <w:style w:type="paragraph" w:customStyle="1" w:styleId="Textbody">
    <w:name w:val="Text body"/>
    <w:basedOn w:val="Normal"/>
    <w:rsid w:val="008C2A8A"/>
    <w:pPr>
      <w:spacing w:after="120"/>
    </w:pPr>
  </w:style>
  <w:style w:type="paragraph" w:styleId="Liste">
    <w:name w:val="List"/>
    <w:basedOn w:val="Textbody"/>
    <w:rsid w:val="008C2A8A"/>
    <w:rPr>
      <w:rFonts w:cs="Lucida Sans"/>
    </w:rPr>
  </w:style>
  <w:style w:type="paragraph" w:customStyle="1" w:styleId="Lgende1">
    <w:name w:val="Légende1"/>
    <w:basedOn w:val="Normal"/>
    <w:rsid w:val="008C2A8A"/>
    <w:pPr>
      <w:suppressLineNumbers/>
      <w:spacing w:before="120" w:after="120"/>
    </w:pPr>
    <w:rPr>
      <w:rFonts w:cs="Lucida Sans"/>
      <w:i/>
      <w:iCs/>
      <w:sz w:val="24"/>
      <w:szCs w:val="24"/>
    </w:rPr>
  </w:style>
  <w:style w:type="paragraph" w:customStyle="1" w:styleId="Index">
    <w:name w:val="Index"/>
    <w:basedOn w:val="Normal"/>
    <w:rsid w:val="008C2A8A"/>
    <w:pPr>
      <w:suppressLineNumbers/>
    </w:pPr>
    <w:rPr>
      <w:rFonts w:cs="Lucida Sans"/>
    </w:rPr>
  </w:style>
  <w:style w:type="paragraph" w:styleId="Textedebulles">
    <w:name w:val="Balloon Text"/>
    <w:basedOn w:val="Normal"/>
    <w:rsid w:val="008C2A8A"/>
    <w:pPr>
      <w:spacing w:after="0" w:line="100" w:lineRule="atLeast"/>
    </w:pPr>
    <w:rPr>
      <w:rFonts w:ascii="Tahoma" w:hAnsi="Tahoma" w:cs="Tahoma"/>
      <w:sz w:val="16"/>
      <w:szCs w:val="16"/>
    </w:rPr>
  </w:style>
  <w:style w:type="paragraph" w:styleId="Sansinterligne">
    <w:name w:val="No Spacing"/>
    <w:rsid w:val="008C2A8A"/>
    <w:pPr>
      <w:tabs>
        <w:tab w:val="left" w:pos="708"/>
      </w:tabs>
      <w:suppressAutoHyphens/>
      <w:spacing w:after="0" w:line="100" w:lineRule="atLeast"/>
    </w:pPr>
    <w:rPr>
      <w:rFonts w:ascii="Calibri" w:eastAsia="SimSun" w:hAnsi="Calibri"/>
      <w:color w:val="00000A"/>
      <w:lang w:eastAsia="en-US"/>
    </w:rPr>
  </w:style>
  <w:style w:type="paragraph" w:styleId="NormalWeb">
    <w:name w:val="Normal (Web)"/>
    <w:basedOn w:val="Normal"/>
    <w:rsid w:val="008C2A8A"/>
    <w:pPr>
      <w:spacing w:before="48" w:after="192" w:line="312" w:lineRule="atLeast"/>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07B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micalaiquechapa.canalblog.com/" TargetMode="External"/><Relationship Id="rId5" Type="http://schemas.openxmlformats.org/officeDocument/2006/relationships/hyperlink" Target="mailto:Inscriptionchap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707</Words>
  <Characters>3893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ALTATECH</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CEVINCE</dc:creator>
  <cp:lastModifiedBy>Sandra Célot</cp:lastModifiedBy>
  <cp:revision>11</cp:revision>
  <cp:lastPrinted>2012-10-03T10:36:00Z</cp:lastPrinted>
  <dcterms:created xsi:type="dcterms:W3CDTF">2016-10-11T20:22:00Z</dcterms:created>
  <dcterms:modified xsi:type="dcterms:W3CDTF">2018-10-16T14:13:00Z</dcterms:modified>
</cp:coreProperties>
</file>